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967" w:rsidRPr="006E2967" w:rsidRDefault="006E2967" w:rsidP="006E2967">
      <w:p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b/>
          <w:bCs/>
          <w:sz w:val="24"/>
          <w:szCs w:val="24"/>
          <w:lang w:eastAsia="lt-LT"/>
        </w:rPr>
        <w:t>Operacinės sistemos sąvoka</w:t>
      </w:r>
    </w:p>
    <w:p w:rsidR="006E2967" w:rsidRPr="006E2967" w:rsidRDefault="006E2967" w:rsidP="006E2967">
      <w:p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b/>
          <w:bCs/>
          <w:sz w:val="24"/>
          <w:szCs w:val="24"/>
          <w:lang w:eastAsia="lt-LT"/>
        </w:rPr>
        <w:t>Operacinė sistema</w:t>
      </w:r>
      <w:r w:rsidRPr="006E2967">
        <w:rPr>
          <w:rFonts w:ascii="Times New Roman" w:eastAsia="Times New Roman" w:hAnsi="Times New Roman" w:cs="Times New Roman"/>
          <w:sz w:val="24"/>
          <w:szCs w:val="24"/>
          <w:lang w:eastAsia="lt-LT"/>
        </w:rPr>
        <w:t xml:space="preserve"> (OS) – tai speciali programinė įranga, kuri </w:t>
      </w:r>
      <w:r>
        <w:rPr>
          <w:rFonts w:ascii="Times New Roman" w:eastAsia="Times New Roman" w:hAnsi="Times New Roman" w:cs="Times New Roman"/>
          <w:sz w:val="24"/>
          <w:szCs w:val="24"/>
          <w:lang w:eastAsia="lt-LT"/>
        </w:rPr>
        <w:t>abstrahuoja</w:t>
      </w:r>
      <w:r w:rsidRPr="006E2967">
        <w:rPr>
          <w:rFonts w:ascii="Times New Roman" w:eastAsia="Times New Roman" w:hAnsi="Times New Roman" w:cs="Times New Roman"/>
          <w:sz w:val="24"/>
          <w:szCs w:val="24"/>
          <w:lang w:eastAsia="lt-LT"/>
        </w:rPr>
        <w:t xml:space="preserve"> naudotojo ir programų darbą. Šiuolaikinės operacinės sistemos leidžia dirbti keliems vartotojams vienu metu daugialypėje aplinkoje, užtikrina failų apsaugą ir turi daug kitų naudingų savybių.</w:t>
      </w:r>
    </w:p>
    <w:p w:rsidR="006E2967" w:rsidRPr="006E2967" w:rsidRDefault="006E2967" w:rsidP="006E2967">
      <w:p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Iš naudotojo perspektyvos operacinė sistema veikia kaip aplinka, palengvinanti darbą su:</w:t>
      </w:r>
    </w:p>
    <w:p w:rsidR="006E2967" w:rsidRPr="006E2967" w:rsidRDefault="006E2967" w:rsidP="006E2967">
      <w:pPr>
        <w:numPr>
          <w:ilvl w:val="0"/>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taikomosiomis programomis ar kita programine įranga (interneto naršyklėmis, teksto redagavimo ar internetinių pokalbių programomis);</w:t>
      </w:r>
    </w:p>
    <w:p w:rsidR="006E2967" w:rsidRPr="006E2967" w:rsidRDefault="006E2967" w:rsidP="006E2967">
      <w:pPr>
        <w:numPr>
          <w:ilvl w:val="0"/>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bylomis (failais) ir aplankais (katalogais);</w:t>
      </w:r>
    </w:p>
    <w:p w:rsidR="006E2967" w:rsidRPr="006E2967" w:rsidRDefault="006E2967" w:rsidP="006E2967">
      <w:pPr>
        <w:numPr>
          <w:ilvl w:val="0"/>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įvairiais vidiniais bei išoriniais įrenginiais (spausdintuvais, monitoriais, pele, klaviatūra, skaitmeniniais fotoaparatais ir kt.).</w:t>
      </w:r>
    </w:p>
    <w:p w:rsidR="006E2967" w:rsidRPr="006E2967" w:rsidRDefault="006E2967" w:rsidP="006E2967">
      <w:p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 xml:space="preserve">Iš programuotojo ar administratoriaus perspektyvos </w:t>
      </w:r>
      <w:r w:rsidRPr="006E2967">
        <w:rPr>
          <w:rFonts w:ascii="Times New Roman" w:eastAsia="Times New Roman" w:hAnsi="Times New Roman" w:cs="Times New Roman"/>
          <w:b/>
          <w:bCs/>
          <w:sz w:val="24"/>
          <w:szCs w:val="24"/>
          <w:lang w:eastAsia="lt-LT"/>
        </w:rPr>
        <w:t>operacinė sistema</w:t>
      </w:r>
      <w:r w:rsidRPr="006E2967">
        <w:rPr>
          <w:rFonts w:ascii="Times New Roman" w:eastAsia="Times New Roman" w:hAnsi="Times New Roman" w:cs="Times New Roman"/>
          <w:sz w:val="24"/>
          <w:szCs w:val="24"/>
          <w:lang w:eastAsia="lt-LT"/>
        </w:rPr>
        <w:t xml:space="preserve"> yra programinė aplinka, kuri </w:t>
      </w:r>
      <w:r>
        <w:rPr>
          <w:rFonts w:ascii="Times New Roman" w:eastAsia="Times New Roman" w:hAnsi="Times New Roman" w:cs="Times New Roman"/>
          <w:sz w:val="24"/>
          <w:szCs w:val="24"/>
          <w:lang w:eastAsia="lt-LT"/>
        </w:rPr>
        <w:t>abstrahuoja</w:t>
      </w:r>
      <w:r w:rsidRPr="006E2967">
        <w:rPr>
          <w:rFonts w:ascii="Times New Roman" w:eastAsia="Times New Roman" w:hAnsi="Times New Roman" w:cs="Times New Roman"/>
          <w:sz w:val="24"/>
          <w:szCs w:val="24"/>
          <w:lang w:eastAsia="lt-LT"/>
        </w:rPr>
        <w:t xml:space="preserve"> </w:t>
      </w:r>
      <w:r w:rsidRPr="006E2967">
        <w:rPr>
          <w:rFonts w:ascii="Times New Roman" w:eastAsia="Times New Roman" w:hAnsi="Times New Roman" w:cs="Times New Roman"/>
          <w:sz w:val="24"/>
          <w:szCs w:val="24"/>
          <w:lang w:eastAsia="lt-LT"/>
        </w:rPr>
        <w:t>kompiuterio aparatinę įrangą ir vykdo sisteminių procesų bei programų aptarnavimo funkcijas.</w:t>
      </w:r>
    </w:p>
    <w:p w:rsidR="006E2967" w:rsidRPr="006E2967" w:rsidRDefault="006E2967" w:rsidP="006E2967">
      <w:p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Pagrindinė operacinės sistemos paskirtis – koordinuoti ir valdyti kompiuterio resursus. Ji užtikrina visų kitų programų veikimą su kompiuterio aparatine įranga. Kitaip tariant, operacinė sistema yra tarpininkas tarp vartotojo ir kompiuterio aparatinės bei programinės įrangos. Vartotojo komandos yra verčiamos į mašininį kodą, kurį atlieka centrinis procesorius.</w:t>
      </w:r>
    </w:p>
    <w:p w:rsidR="006E2967" w:rsidRPr="006E2967" w:rsidRDefault="006E2967" w:rsidP="006E2967">
      <w:p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b/>
          <w:bCs/>
          <w:sz w:val="24"/>
          <w:szCs w:val="24"/>
          <w:lang w:eastAsia="lt-LT"/>
        </w:rPr>
        <w:t>Operacinių sistemų funkcijos</w:t>
      </w:r>
    </w:p>
    <w:p w:rsidR="006E2967" w:rsidRPr="006E2967" w:rsidRDefault="006E2967" w:rsidP="006E2967">
      <w:p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Operacinių sistemų funkcijas galima suskirstyti į dvi grupes pagal jų paskirtį. Jos gali būti skirtos vartotojo veiksmams interpretuoti arba kompiuterio sistemai valdyti.</w:t>
      </w:r>
    </w:p>
    <w:p w:rsidR="006E2967" w:rsidRPr="006E2967" w:rsidRDefault="006E2967" w:rsidP="006E2967">
      <w:p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b/>
          <w:bCs/>
          <w:sz w:val="24"/>
          <w:szCs w:val="24"/>
          <w:lang w:eastAsia="lt-LT"/>
        </w:rPr>
        <w:t>Operacinių sistemų funkcijos:</w:t>
      </w:r>
    </w:p>
    <w:p w:rsidR="006E2967" w:rsidRPr="006E2967" w:rsidRDefault="006E2967" w:rsidP="006E2967">
      <w:pPr>
        <w:numPr>
          <w:ilvl w:val="0"/>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b/>
          <w:bCs/>
          <w:sz w:val="24"/>
          <w:szCs w:val="24"/>
          <w:lang w:eastAsia="lt-LT"/>
        </w:rPr>
        <w:t>Vartotojui skirtos funkcijos:</w:t>
      </w:r>
    </w:p>
    <w:p w:rsidR="006E2967" w:rsidRPr="006E2967" w:rsidRDefault="006E2967" w:rsidP="006E2967">
      <w:pPr>
        <w:numPr>
          <w:ilvl w:val="1"/>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Įvesties ir išvesties valdymas;</w:t>
      </w:r>
    </w:p>
    <w:p w:rsidR="006E2967" w:rsidRPr="006E2967" w:rsidRDefault="006E2967" w:rsidP="006E2967">
      <w:pPr>
        <w:numPr>
          <w:ilvl w:val="1"/>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Failų sistemos tvarkymas;</w:t>
      </w:r>
    </w:p>
    <w:p w:rsidR="006E2967" w:rsidRPr="006E2967" w:rsidRDefault="006E2967" w:rsidP="006E2967">
      <w:pPr>
        <w:numPr>
          <w:ilvl w:val="1"/>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Programų valdymas.</w:t>
      </w:r>
    </w:p>
    <w:p w:rsidR="006E2967" w:rsidRPr="006E2967" w:rsidRDefault="006E2967" w:rsidP="006E2967">
      <w:pPr>
        <w:numPr>
          <w:ilvl w:val="0"/>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b/>
          <w:bCs/>
          <w:sz w:val="24"/>
          <w:szCs w:val="24"/>
          <w:lang w:eastAsia="lt-LT"/>
        </w:rPr>
        <w:t>Sisteminės funkcijos:</w:t>
      </w:r>
    </w:p>
    <w:p w:rsidR="006E2967" w:rsidRPr="006E2967" w:rsidRDefault="006E2967" w:rsidP="006E2967">
      <w:pPr>
        <w:numPr>
          <w:ilvl w:val="1"/>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Atminties valdymas;</w:t>
      </w:r>
    </w:p>
    <w:p w:rsidR="006E2967" w:rsidRPr="006E2967" w:rsidRDefault="006E2967" w:rsidP="006E2967">
      <w:pPr>
        <w:numPr>
          <w:ilvl w:val="1"/>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Atminties apsauga;</w:t>
      </w:r>
    </w:p>
    <w:p w:rsidR="006E2967" w:rsidRPr="006E2967" w:rsidRDefault="006E2967" w:rsidP="006E2967">
      <w:pPr>
        <w:numPr>
          <w:ilvl w:val="1"/>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Resursų tvarkymas;</w:t>
      </w:r>
    </w:p>
    <w:p w:rsidR="006E2967" w:rsidRPr="006E2967" w:rsidRDefault="006E2967" w:rsidP="006E2967">
      <w:pPr>
        <w:numPr>
          <w:ilvl w:val="1"/>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Apskaita.</w:t>
      </w:r>
    </w:p>
    <w:p w:rsidR="006E2967" w:rsidRPr="006E2967" w:rsidRDefault="006E2967" w:rsidP="006E2967">
      <w:pPr>
        <w:spacing w:before="100" w:beforeAutospacing="1" w:after="100" w:afterAutospacing="1" w:line="240" w:lineRule="auto"/>
        <w:outlineLvl w:val="2"/>
        <w:rPr>
          <w:rFonts w:ascii="Times New Roman" w:eastAsia="Times New Roman" w:hAnsi="Times New Roman" w:cs="Times New Roman"/>
          <w:b/>
          <w:bCs/>
          <w:sz w:val="27"/>
          <w:szCs w:val="27"/>
          <w:lang w:eastAsia="lt-LT"/>
        </w:rPr>
      </w:pPr>
      <w:r w:rsidRPr="006E2967">
        <w:rPr>
          <w:rFonts w:ascii="Times New Roman" w:eastAsia="Times New Roman" w:hAnsi="Times New Roman" w:cs="Times New Roman"/>
          <w:b/>
          <w:bCs/>
          <w:sz w:val="27"/>
          <w:szCs w:val="27"/>
          <w:lang w:eastAsia="lt-LT"/>
        </w:rPr>
        <w:t>Įvesties ir išvesties valdymas</w:t>
      </w:r>
    </w:p>
    <w:p w:rsidR="006E2967" w:rsidRPr="006E2967" w:rsidRDefault="006E2967" w:rsidP="006E2967">
      <w:p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Įvesties ir išvesties posistemis atlieka sąsajos (</w:t>
      </w:r>
      <w:proofErr w:type="spellStart"/>
      <w:r w:rsidRPr="006E2967">
        <w:rPr>
          <w:rFonts w:ascii="Times New Roman" w:eastAsia="Times New Roman" w:hAnsi="Times New Roman" w:cs="Times New Roman"/>
          <w:sz w:val="24"/>
          <w:szCs w:val="24"/>
          <w:lang w:eastAsia="lt-LT"/>
        </w:rPr>
        <w:t>interfeiso</w:t>
      </w:r>
      <w:proofErr w:type="spellEnd"/>
      <w:r w:rsidRPr="006E2967">
        <w:rPr>
          <w:rFonts w:ascii="Times New Roman" w:eastAsia="Times New Roman" w:hAnsi="Times New Roman" w:cs="Times New Roman"/>
          <w:sz w:val="24"/>
          <w:szCs w:val="24"/>
          <w:lang w:eastAsia="lt-LT"/>
        </w:rPr>
        <w:t>) tarp pagrindinės ir išorinės atmintinių funkcijas. Operacinė sistema atsako už pagrindinėje atmintyje esančių buferių aptarnavimą. Ji apima įrenginių tvarkykles (</w:t>
      </w:r>
      <w:proofErr w:type="spellStart"/>
      <w:r w:rsidRPr="006E2967">
        <w:rPr>
          <w:rFonts w:ascii="Times New Roman" w:eastAsia="Times New Roman" w:hAnsi="Times New Roman" w:cs="Times New Roman"/>
          <w:b/>
          <w:bCs/>
          <w:sz w:val="24"/>
          <w:szCs w:val="24"/>
          <w:lang w:eastAsia="lt-LT"/>
        </w:rPr>
        <w:t>driver</w:t>
      </w:r>
      <w:proofErr w:type="spellEnd"/>
      <w:r w:rsidRPr="006E2967">
        <w:rPr>
          <w:rFonts w:ascii="Times New Roman" w:eastAsia="Times New Roman" w:hAnsi="Times New Roman" w:cs="Times New Roman"/>
          <w:sz w:val="24"/>
          <w:szCs w:val="24"/>
          <w:lang w:eastAsia="lt-LT"/>
        </w:rPr>
        <w:t xml:space="preserve"> – OS modulius, tiesiogiai bendraujančius su įvesties ir išvesties įrenginiais). Įvesties ir išvesties posistemio darbas yra glaudžiai susijęs su failų bei išorinės atminties valdymu.</w:t>
      </w:r>
    </w:p>
    <w:p w:rsidR="006E2967" w:rsidRPr="006E2967" w:rsidRDefault="006E2967" w:rsidP="006E2967">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6E2967">
        <w:rPr>
          <w:rFonts w:ascii="Times New Roman" w:eastAsia="Times New Roman" w:hAnsi="Times New Roman" w:cs="Times New Roman"/>
          <w:b/>
          <w:bCs/>
          <w:sz w:val="24"/>
          <w:szCs w:val="24"/>
          <w:lang w:eastAsia="lt-LT"/>
        </w:rPr>
        <w:t>Pagrindiniai principai:</w:t>
      </w:r>
    </w:p>
    <w:p w:rsidR="006E2967" w:rsidRPr="006E2967" w:rsidRDefault="006E2967" w:rsidP="006E2967">
      <w:pPr>
        <w:numPr>
          <w:ilvl w:val="0"/>
          <w:numId w:val="3"/>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lastRenderedPageBreak/>
        <w:t>Programa nepriklauso nuo to, kur laikomi duomenys;</w:t>
      </w:r>
    </w:p>
    <w:p w:rsidR="006E2967" w:rsidRPr="006E2967" w:rsidRDefault="006E2967" w:rsidP="006E2967">
      <w:pPr>
        <w:numPr>
          <w:ilvl w:val="0"/>
          <w:numId w:val="3"/>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Unifikuota išorinių įtaisų vardų sistema – kiekviena operacinė sistema naudoja savo vardų sistemą, nurodančią įrenginio adresą ar kietojo disko numeravimą;</w:t>
      </w:r>
    </w:p>
    <w:p w:rsidR="006E2967" w:rsidRPr="006E2967" w:rsidRDefault="006E2967" w:rsidP="006E2967">
      <w:pPr>
        <w:numPr>
          <w:ilvl w:val="0"/>
          <w:numId w:val="3"/>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Klaidos apdorojamos – iš pradžių apatiniame lygyje, jei nepavyksta – aukštesniame;</w:t>
      </w:r>
    </w:p>
    <w:p w:rsidR="006E2967" w:rsidRPr="006E2967" w:rsidRDefault="006E2967" w:rsidP="006E2967">
      <w:pPr>
        <w:numPr>
          <w:ilvl w:val="0"/>
          <w:numId w:val="3"/>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 xml:space="preserve">Dauguma įvesties ir išvesties operacijų yra </w:t>
      </w:r>
      <w:r w:rsidRPr="006E2967">
        <w:rPr>
          <w:rFonts w:ascii="Times New Roman" w:eastAsia="Times New Roman" w:hAnsi="Times New Roman" w:cs="Times New Roman"/>
          <w:b/>
          <w:bCs/>
          <w:sz w:val="24"/>
          <w:szCs w:val="24"/>
          <w:lang w:eastAsia="lt-LT"/>
        </w:rPr>
        <w:t>asinchroninės</w:t>
      </w:r>
      <w:r w:rsidRPr="006E2967">
        <w:rPr>
          <w:rFonts w:ascii="Times New Roman" w:eastAsia="Times New Roman" w:hAnsi="Times New Roman" w:cs="Times New Roman"/>
          <w:sz w:val="24"/>
          <w:szCs w:val="24"/>
          <w:lang w:eastAsia="lt-LT"/>
        </w:rPr>
        <w:t>;</w:t>
      </w:r>
    </w:p>
    <w:p w:rsidR="006E2967" w:rsidRPr="006E2967" w:rsidRDefault="006E2967" w:rsidP="006E2967">
      <w:pPr>
        <w:numPr>
          <w:ilvl w:val="0"/>
          <w:numId w:val="3"/>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Tam skirt</w:t>
      </w:r>
      <w:r>
        <w:rPr>
          <w:rFonts w:ascii="Times New Roman" w:eastAsia="Times New Roman" w:hAnsi="Times New Roman" w:cs="Times New Roman"/>
          <w:sz w:val="24"/>
          <w:szCs w:val="24"/>
          <w:lang w:eastAsia="lt-LT"/>
        </w:rPr>
        <w:t>os</w:t>
      </w:r>
      <w:r w:rsidRPr="006E2967">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programos</w:t>
      </w:r>
      <w:r w:rsidRPr="006E2967">
        <w:rPr>
          <w:rFonts w:ascii="Times New Roman" w:eastAsia="Times New Roman" w:hAnsi="Times New Roman" w:cs="Times New Roman"/>
          <w:sz w:val="24"/>
          <w:szCs w:val="24"/>
          <w:lang w:eastAsia="lt-LT"/>
        </w:rPr>
        <w:t xml:space="preserve"> </w:t>
      </w:r>
      <w:proofErr w:type="spellEnd"/>
      <w:r w:rsidRPr="006E2967">
        <w:rPr>
          <w:rFonts w:ascii="Times New Roman" w:eastAsia="Times New Roman" w:hAnsi="Times New Roman" w:cs="Times New Roman"/>
          <w:sz w:val="24"/>
          <w:szCs w:val="24"/>
          <w:lang w:eastAsia="lt-LT"/>
        </w:rPr>
        <w:t>yra suskirstyt</w:t>
      </w:r>
      <w:r>
        <w:rPr>
          <w:rFonts w:ascii="Times New Roman" w:eastAsia="Times New Roman" w:hAnsi="Times New Roman" w:cs="Times New Roman"/>
          <w:sz w:val="24"/>
          <w:szCs w:val="24"/>
          <w:lang w:eastAsia="lt-LT"/>
        </w:rPr>
        <w:t>os</w:t>
      </w:r>
      <w:r w:rsidRPr="006E2967">
        <w:rPr>
          <w:rFonts w:ascii="Times New Roman" w:eastAsia="Times New Roman" w:hAnsi="Times New Roman" w:cs="Times New Roman"/>
          <w:sz w:val="24"/>
          <w:szCs w:val="24"/>
          <w:lang w:eastAsia="lt-LT"/>
        </w:rPr>
        <w:t xml:space="preserve"> į kelis lygius: žemiausieji valdo aparatinės įrangos veikimą, aukštesnieji užtikrina patogią sąsają vartotojui.</w:t>
      </w:r>
    </w:p>
    <w:p w:rsidR="006E2967" w:rsidRPr="006E2967" w:rsidRDefault="006E2967" w:rsidP="006E2967">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6E2967">
        <w:rPr>
          <w:rFonts w:ascii="Times New Roman" w:eastAsia="Times New Roman" w:hAnsi="Times New Roman" w:cs="Times New Roman"/>
          <w:b/>
          <w:bCs/>
          <w:sz w:val="24"/>
          <w:szCs w:val="24"/>
          <w:lang w:eastAsia="lt-LT"/>
        </w:rPr>
        <w:t>Įvesties ir išvesties valdymo lygiai:</w:t>
      </w:r>
    </w:p>
    <w:p w:rsidR="006E2967" w:rsidRPr="006E2967" w:rsidRDefault="006E2967" w:rsidP="006E2967">
      <w:pPr>
        <w:numPr>
          <w:ilvl w:val="0"/>
          <w:numId w:val="4"/>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Pertraukčių užklausos;</w:t>
      </w:r>
    </w:p>
    <w:p w:rsidR="006E2967" w:rsidRPr="006E2967" w:rsidRDefault="006E2967" w:rsidP="006E2967">
      <w:pPr>
        <w:numPr>
          <w:ilvl w:val="0"/>
          <w:numId w:val="4"/>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Įrenginių valdymo komandos;</w:t>
      </w:r>
    </w:p>
    <w:p w:rsidR="006E2967" w:rsidRPr="006E2967" w:rsidRDefault="006E2967" w:rsidP="006E2967">
      <w:pPr>
        <w:numPr>
          <w:ilvl w:val="0"/>
          <w:numId w:val="4"/>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Duomenys.</w:t>
      </w:r>
    </w:p>
    <w:p w:rsidR="006E2967" w:rsidRPr="006E2967" w:rsidRDefault="006E2967" w:rsidP="006E2967">
      <w:p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b/>
          <w:bCs/>
          <w:sz w:val="24"/>
          <w:szCs w:val="24"/>
          <w:lang w:eastAsia="lt-LT"/>
        </w:rPr>
        <w:t>Pertraukčių užklausos</w:t>
      </w:r>
      <w:r w:rsidRPr="006E2967">
        <w:rPr>
          <w:rFonts w:ascii="Times New Roman" w:eastAsia="Times New Roman" w:hAnsi="Times New Roman" w:cs="Times New Roman"/>
          <w:sz w:val="24"/>
          <w:szCs w:val="24"/>
          <w:lang w:eastAsia="lt-LT"/>
        </w:rPr>
        <w:t xml:space="preserve"> – tai signalai, kuriuos kompiuterio komponentai (pvz., įvesties/išvesties įrenginiai, procesorius ar operacinė sistema) naudoja norėdami informuoti sistemą apie įvykį, kuriam reikia dėmesio.</w:t>
      </w:r>
    </w:p>
    <w:p w:rsidR="006E2967" w:rsidRPr="006E2967" w:rsidRDefault="006E2967" w:rsidP="006E2967">
      <w:p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Kai įvyksta pertrauktis, procesorius sustabdo vykdomą programą, apdoroja pertraukimo užklausą ir tik tada grįžta prie ankstesnio darbo.</w:t>
      </w:r>
    </w:p>
    <w:p w:rsidR="006E2967" w:rsidRPr="006E2967" w:rsidRDefault="006E2967" w:rsidP="006E2967">
      <w:pPr>
        <w:spacing w:before="100" w:beforeAutospacing="1" w:after="100" w:afterAutospacing="1" w:line="240" w:lineRule="auto"/>
        <w:outlineLvl w:val="2"/>
        <w:rPr>
          <w:rFonts w:ascii="Times New Roman" w:eastAsia="Times New Roman" w:hAnsi="Times New Roman" w:cs="Times New Roman"/>
          <w:b/>
          <w:bCs/>
          <w:sz w:val="27"/>
          <w:szCs w:val="27"/>
          <w:lang w:eastAsia="lt-LT"/>
        </w:rPr>
      </w:pPr>
      <w:r w:rsidRPr="006E2967">
        <w:rPr>
          <w:rFonts w:ascii="Times New Roman" w:eastAsia="Times New Roman" w:hAnsi="Times New Roman" w:cs="Times New Roman"/>
          <w:b/>
          <w:bCs/>
          <w:sz w:val="27"/>
          <w:szCs w:val="27"/>
          <w:lang w:eastAsia="lt-LT"/>
        </w:rPr>
        <w:t>Pavyzdžiai:</w:t>
      </w:r>
    </w:p>
    <w:p w:rsidR="006E2967" w:rsidRPr="006E2967" w:rsidRDefault="006E2967" w:rsidP="006E2967">
      <w:pPr>
        <w:numPr>
          <w:ilvl w:val="0"/>
          <w:numId w:val="5"/>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b/>
          <w:bCs/>
          <w:sz w:val="24"/>
          <w:szCs w:val="24"/>
          <w:lang w:eastAsia="lt-LT"/>
        </w:rPr>
        <w:t>Klaviatūros paspaudimas</w:t>
      </w:r>
      <w:r w:rsidRPr="006E2967">
        <w:rPr>
          <w:rFonts w:ascii="Times New Roman" w:eastAsia="Times New Roman" w:hAnsi="Times New Roman" w:cs="Times New Roman"/>
          <w:sz w:val="24"/>
          <w:szCs w:val="24"/>
          <w:lang w:eastAsia="lt-LT"/>
        </w:rPr>
        <w:t xml:space="preserve"> – kai paspaudi klavišą, klaviatūra siunčia pertraukimo signalą, o operacinė sistema sureaguoja, parodydama simbolį ekrane.</w:t>
      </w:r>
    </w:p>
    <w:p w:rsidR="006E2967" w:rsidRPr="006E2967" w:rsidRDefault="006E2967" w:rsidP="006E2967">
      <w:pPr>
        <w:numPr>
          <w:ilvl w:val="0"/>
          <w:numId w:val="5"/>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b/>
          <w:bCs/>
          <w:sz w:val="24"/>
          <w:szCs w:val="24"/>
          <w:lang w:eastAsia="lt-LT"/>
        </w:rPr>
        <w:t>Spausdintuvo darbas</w:t>
      </w:r>
      <w:r w:rsidRPr="006E2967">
        <w:rPr>
          <w:rFonts w:ascii="Times New Roman" w:eastAsia="Times New Roman" w:hAnsi="Times New Roman" w:cs="Times New Roman"/>
          <w:sz w:val="24"/>
          <w:szCs w:val="24"/>
          <w:lang w:eastAsia="lt-LT"/>
        </w:rPr>
        <w:t xml:space="preserve"> – kai spausdintuvas baigia spausdinti puslapį, jis siunčia pertraukties signalą, informuodamas sistemą, kad yra pasirengęs kitai užduočiai.</w:t>
      </w:r>
    </w:p>
    <w:p w:rsidR="006E2967" w:rsidRPr="006E2967" w:rsidRDefault="006E2967" w:rsidP="006E2967">
      <w:pPr>
        <w:numPr>
          <w:ilvl w:val="0"/>
          <w:numId w:val="5"/>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b/>
          <w:bCs/>
          <w:sz w:val="24"/>
          <w:szCs w:val="24"/>
          <w:lang w:eastAsia="lt-LT"/>
        </w:rPr>
        <w:t>Duomenų perdavimas iš USB įrenginio</w:t>
      </w:r>
      <w:r w:rsidRPr="006E2967">
        <w:rPr>
          <w:rFonts w:ascii="Times New Roman" w:eastAsia="Times New Roman" w:hAnsi="Times New Roman" w:cs="Times New Roman"/>
          <w:sz w:val="24"/>
          <w:szCs w:val="24"/>
          <w:lang w:eastAsia="lt-LT"/>
        </w:rPr>
        <w:t xml:space="preserve"> – kai baigiamas duomenų perdavimas, operacinė sistema gauna pertraukties signalą, kad žinotų, jog gali pradėti kitą operaciją.</w:t>
      </w:r>
    </w:p>
    <w:p w:rsidR="006E2967" w:rsidRPr="006E2967" w:rsidRDefault="006E2967" w:rsidP="006E2967">
      <w:p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Tai leidžia efektyviai valdyti kompiuterio darbą, nes procesorius nereikia nuolat tikrinti įrenginių būklės – jie patys praneša, kai reikia dėmesio.</w:t>
      </w:r>
    </w:p>
    <w:p w:rsidR="006E2967" w:rsidRPr="006E2967" w:rsidRDefault="006E2967" w:rsidP="006E2967">
      <w:pPr>
        <w:spacing w:before="100" w:beforeAutospacing="1" w:after="100" w:afterAutospacing="1" w:line="240" w:lineRule="auto"/>
        <w:outlineLvl w:val="2"/>
        <w:rPr>
          <w:rFonts w:ascii="Times New Roman" w:eastAsia="Times New Roman" w:hAnsi="Times New Roman" w:cs="Times New Roman"/>
          <w:b/>
          <w:bCs/>
          <w:sz w:val="27"/>
          <w:szCs w:val="27"/>
          <w:lang w:eastAsia="lt-LT"/>
        </w:rPr>
      </w:pPr>
      <w:r w:rsidRPr="006E2967">
        <w:rPr>
          <w:rFonts w:ascii="Times New Roman" w:eastAsia="Times New Roman" w:hAnsi="Times New Roman" w:cs="Times New Roman"/>
          <w:b/>
          <w:bCs/>
          <w:sz w:val="27"/>
          <w:szCs w:val="27"/>
          <w:lang w:eastAsia="lt-LT"/>
        </w:rPr>
        <w:t>Tvarkyklės</w:t>
      </w:r>
    </w:p>
    <w:p w:rsidR="006E2967" w:rsidRPr="006E2967" w:rsidRDefault="006E2967" w:rsidP="006E2967">
      <w:p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Įvesties ir išvesties valdymo programa, kuri priklauso nuo konkretaus įtaiso, vadinama įtaiso tvarkykle (</w:t>
      </w:r>
      <w:proofErr w:type="spellStart"/>
      <w:r w:rsidRPr="006E2967">
        <w:rPr>
          <w:rFonts w:ascii="Times New Roman" w:eastAsia="Times New Roman" w:hAnsi="Times New Roman" w:cs="Times New Roman"/>
          <w:b/>
          <w:bCs/>
          <w:sz w:val="24"/>
          <w:szCs w:val="24"/>
          <w:lang w:eastAsia="lt-LT"/>
        </w:rPr>
        <w:t>driver</w:t>
      </w:r>
      <w:proofErr w:type="spellEnd"/>
      <w:r w:rsidRPr="006E2967">
        <w:rPr>
          <w:rFonts w:ascii="Times New Roman" w:eastAsia="Times New Roman" w:hAnsi="Times New Roman" w:cs="Times New Roman"/>
          <w:sz w:val="24"/>
          <w:szCs w:val="24"/>
          <w:lang w:eastAsia="lt-LT"/>
        </w:rPr>
        <w:t>). Pavyzdžiui, disko tvarkyklė operuoja tokiais objektais kaip cilindrai, takeliai, sektoriai, atlieka pozicionavimo parametrų valdymą ir užtikrina teisingą disko darbą. Tvarkyklė gauna užklausas iš programos ir sprendžia, kaip jas įvykdyti. Jei tuo metu tvarkyklė laisva, ji pradeda nedelsiant apdoroti užklausą. Jei užimta, užklausa patenka į eilę.</w:t>
      </w:r>
    </w:p>
    <w:p w:rsidR="006E2967" w:rsidRPr="006E2967" w:rsidRDefault="006E2967" w:rsidP="006E2967">
      <w:p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Pagrindinė tvarkyklių užduotis – loginių kreipinių vertimas į specifines komandas, skirtas tam pačiam įtaisui (arba jų tipui).</w:t>
      </w:r>
    </w:p>
    <w:p w:rsidR="006E2967" w:rsidRPr="006E2967" w:rsidRDefault="006E2967" w:rsidP="006E2967">
      <w:p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b/>
          <w:bCs/>
          <w:sz w:val="24"/>
          <w:szCs w:val="24"/>
          <w:lang w:eastAsia="lt-LT"/>
        </w:rPr>
        <w:t>Tvarkyklės veikimo pavyzdys:</w:t>
      </w:r>
      <w:r w:rsidRPr="006E2967">
        <w:rPr>
          <w:rFonts w:ascii="Times New Roman" w:eastAsia="Times New Roman" w:hAnsi="Times New Roman" w:cs="Times New Roman"/>
          <w:sz w:val="24"/>
          <w:szCs w:val="24"/>
          <w:lang w:eastAsia="lt-LT"/>
        </w:rPr>
        <w:t xml:space="preserve"> jei taikomoji programa pareikalauja rašymo į išorinės atminties įtaisą (pvz., </w:t>
      </w:r>
      <w:proofErr w:type="spellStart"/>
      <w:r w:rsidRPr="006E2967">
        <w:rPr>
          <w:rFonts w:ascii="Times New Roman" w:eastAsia="Times New Roman" w:hAnsi="Times New Roman" w:cs="Times New Roman"/>
          <w:sz w:val="24"/>
          <w:szCs w:val="24"/>
          <w:lang w:eastAsia="lt-LT"/>
        </w:rPr>
        <w:t>atmintuką</w:t>
      </w:r>
      <w:proofErr w:type="spellEnd"/>
      <w:r w:rsidRPr="006E2967">
        <w:rPr>
          <w:rFonts w:ascii="Times New Roman" w:eastAsia="Times New Roman" w:hAnsi="Times New Roman" w:cs="Times New Roman"/>
          <w:sz w:val="24"/>
          <w:szCs w:val="24"/>
          <w:lang w:eastAsia="lt-LT"/>
        </w:rPr>
        <w:t>), tvarkyklė atliks tokius konkrečius veiksmus:</w:t>
      </w:r>
    </w:p>
    <w:p w:rsidR="006E2967" w:rsidRPr="006E2967" w:rsidRDefault="006E2967" w:rsidP="006E2967">
      <w:pPr>
        <w:numPr>
          <w:ilvl w:val="0"/>
          <w:numId w:val="6"/>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 xml:space="preserve">Patikrins, ar </w:t>
      </w:r>
      <w:proofErr w:type="spellStart"/>
      <w:r w:rsidRPr="006E2967">
        <w:rPr>
          <w:rFonts w:ascii="Times New Roman" w:eastAsia="Times New Roman" w:hAnsi="Times New Roman" w:cs="Times New Roman"/>
          <w:sz w:val="24"/>
          <w:szCs w:val="24"/>
          <w:lang w:eastAsia="lt-LT"/>
        </w:rPr>
        <w:t>atmintukas</w:t>
      </w:r>
      <w:proofErr w:type="spellEnd"/>
      <w:r w:rsidRPr="006E2967">
        <w:rPr>
          <w:rFonts w:ascii="Times New Roman" w:eastAsia="Times New Roman" w:hAnsi="Times New Roman" w:cs="Times New Roman"/>
          <w:sz w:val="24"/>
          <w:szCs w:val="24"/>
          <w:lang w:eastAsia="lt-LT"/>
        </w:rPr>
        <w:t xml:space="preserve"> yra įdėtas;</w:t>
      </w:r>
    </w:p>
    <w:p w:rsidR="006E2967" w:rsidRPr="006E2967" w:rsidRDefault="006E2967" w:rsidP="006E2967">
      <w:pPr>
        <w:numPr>
          <w:ilvl w:val="0"/>
          <w:numId w:val="6"/>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Lokalizuos (aptiks) failą kataloge;</w:t>
      </w:r>
    </w:p>
    <w:p w:rsidR="006E2967" w:rsidRPr="006E2967" w:rsidRDefault="006E2967" w:rsidP="006E2967">
      <w:pPr>
        <w:numPr>
          <w:ilvl w:val="0"/>
          <w:numId w:val="6"/>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lastRenderedPageBreak/>
        <w:t>Parinks laisvą sektorių informacijos įrašyti.</w:t>
      </w:r>
    </w:p>
    <w:p w:rsidR="006E2967" w:rsidRPr="006E2967" w:rsidRDefault="006E2967" w:rsidP="006E2967">
      <w:pPr>
        <w:spacing w:before="100" w:beforeAutospacing="1" w:after="100" w:afterAutospacing="1" w:line="240" w:lineRule="auto"/>
        <w:outlineLvl w:val="2"/>
        <w:rPr>
          <w:rFonts w:ascii="Times New Roman" w:eastAsia="Times New Roman" w:hAnsi="Times New Roman" w:cs="Times New Roman"/>
          <w:b/>
          <w:bCs/>
          <w:sz w:val="27"/>
          <w:szCs w:val="27"/>
          <w:lang w:eastAsia="lt-LT"/>
        </w:rPr>
      </w:pPr>
      <w:r w:rsidRPr="006E2967">
        <w:rPr>
          <w:rFonts w:ascii="Times New Roman" w:eastAsia="Times New Roman" w:hAnsi="Times New Roman" w:cs="Times New Roman"/>
          <w:b/>
          <w:bCs/>
          <w:sz w:val="27"/>
          <w:szCs w:val="27"/>
          <w:lang w:eastAsia="lt-LT"/>
        </w:rPr>
        <w:t>Failų sistemos</w:t>
      </w:r>
    </w:p>
    <w:p w:rsidR="006E2967" w:rsidRPr="006E2967" w:rsidRDefault="006E2967" w:rsidP="006E2967">
      <w:p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b/>
          <w:bCs/>
          <w:sz w:val="24"/>
          <w:szCs w:val="24"/>
          <w:lang w:eastAsia="lt-LT"/>
        </w:rPr>
        <w:t>Failų sistema</w:t>
      </w:r>
      <w:r w:rsidRPr="006E2967">
        <w:rPr>
          <w:rFonts w:ascii="Times New Roman" w:eastAsia="Times New Roman" w:hAnsi="Times New Roman" w:cs="Times New Roman"/>
          <w:sz w:val="24"/>
          <w:szCs w:val="24"/>
          <w:lang w:eastAsia="lt-LT"/>
        </w:rPr>
        <w:t xml:space="preserve"> – tai OS dalis, realizuojanti patogią vartotojui sąsają su jam reikalingais duomenimis, kurie saugomi diske (kietajame ar kitame įrenginyje). Ji suteikia galimybę tuo pačiu metu kreiptis į failą keliems vartotojams ar procesams. Failų sistema apibrėžia vartotojo atmintinį ilgalaikiam programų ir duomenų saugojimui. Tai kompiuterio sistemos abstrakcija, leidžianti tvarkyti objektų (failų) rinkinius. Pagrindinės funkcijos: failų ir katalogų kūrimas, manipuliavimas, failų apsauga, prieinamumo užtikrinimas.</w:t>
      </w:r>
    </w:p>
    <w:p w:rsidR="006E2967" w:rsidRPr="006E2967" w:rsidRDefault="006E2967" w:rsidP="006E2967">
      <w:p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 xml:space="preserve">Failų sistemą sudaro </w:t>
      </w:r>
      <w:r w:rsidRPr="006E2967">
        <w:rPr>
          <w:rFonts w:ascii="Times New Roman" w:eastAsia="Times New Roman" w:hAnsi="Times New Roman" w:cs="Times New Roman"/>
          <w:b/>
          <w:bCs/>
          <w:sz w:val="24"/>
          <w:szCs w:val="24"/>
          <w:lang w:eastAsia="lt-LT"/>
        </w:rPr>
        <w:t>failai</w:t>
      </w:r>
      <w:r w:rsidRPr="006E2967">
        <w:rPr>
          <w:rFonts w:ascii="Times New Roman" w:eastAsia="Times New Roman" w:hAnsi="Times New Roman" w:cs="Times New Roman"/>
          <w:sz w:val="24"/>
          <w:szCs w:val="24"/>
          <w:lang w:eastAsia="lt-LT"/>
        </w:rPr>
        <w:t xml:space="preserve"> ir </w:t>
      </w:r>
      <w:r w:rsidRPr="006E2967">
        <w:rPr>
          <w:rFonts w:ascii="Times New Roman" w:eastAsia="Times New Roman" w:hAnsi="Times New Roman" w:cs="Times New Roman"/>
          <w:b/>
          <w:bCs/>
          <w:sz w:val="24"/>
          <w:szCs w:val="24"/>
          <w:lang w:eastAsia="lt-LT"/>
        </w:rPr>
        <w:t>katalogai</w:t>
      </w:r>
      <w:r w:rsidRPr="006E2967">
        <w:rPr>
          <w:rFonts w:ascii="Times New Roman" w:eastAsia="Times New Roman" w:hAnsi="Times New Roman" w:cs="Times New Roman"/>
          <w:sz w:val="24"/>
          <w:szCs w:val="24"/>
          <w:lang w:eastAsia="lt-LT"/>
        </w:rPr>
        <w:t xml:space="preserve">. Failas – sutvarkytos informacijos rinkinys, turintis vardą, dar vadinamas </w:t>
      </w:r>
      <w:r w:rsidRPr="006E2967">
        <w:rPr>
          <w:rFonts w:ascii="Times New Roman" w:eastAsia="Times New Roman" w:hAnsi="Times New Roman" w:cs="Times New Roman"/>
          <w:b/>
          <w:bCs/>
          <w:sz w:val="24"/>
          <w:szCs w:val="24"/>
          <w:lang w:eastAsia="lt-LT"/>
        </w:rPr>
        <w:t>byla</w:t>
      </w:r>
      <w:r w:rsidRPr="006E2967">
        <w:rPr>
          <w:rFonts w:ascii="Times New Roman" w:eastAsia="Times New Roman" w:hAnsi="Times New Roman" w:cs="Times New Roman"/>
          <w:sz w:val="24"/>
          <w:szCs w:val="24"/>
          <w:lang w:eastAsia="lt-LT"/>
        </w:rPr>
        <w:t xml:space="preserve"> ar </w:t>
      </w:r>
      <w:r w:rsidRPr="006E2967">
        <w:rPr>
          <w:rFonts w:ascii="Times New Roman" w:eastAsia="Times New Roman" w:hAnsi="Times New Roman" w:cs="Times New Roman"/>
          <w:b/>
          <w:bCs/>
          <w:sz w:val="24"/>
          <w:szCs w:val="24"/>
          <w:lang w:eastAsia="lt-LT"/>
        </w:rPr>
        <w:t>rinkmena</w:t>
      </w:r>
      <w:r w:rsidRPr="006E2967">
        <w:rPr>
          <w:rFonts w:ascii="Times New Roman" w:eastAsia="Times New Roman" w:hAnsi="Times New Roman" w:cs="Times New Roman"/>
          <w:sz w:val="24"/>
          <w:szCs w:val="24"/>
          <w:lang w:eastAsia="lt-LT"/>
        </w:rPr>
        <w:t xml:space="preserve">. Failai turi turėti vardus. Vardo simbolių skaičius skiriasi priklausomai nuo failų sistemos. Vartotojas visada failą identifikuoja vardu, operacinė sistema – </w:t>
      </w:r>
      <w:r w:rsidRPr="006E2967">
        <w:rPr>
          <w:rFonts w:ascii="Times New Roman" w:eastAsia="Times New Roman" w:hAnsi="Times New Roman" w:cs="Times New Roman"/>
          <w:b/>
          <w:bCs/>
          <w:sz w:val="24"/>
          <w:szCs w:val="24"/>
          <w:lang w:eastAsia="lt-LT"/>
        </w:rPr>
        <w:t>pilnu keliu</w:t>
      </w:r>
      <w:r w:rsidRPr="006E2967">
        <w:rPr>
          <w:rFonts w:ascii="Times New Roman" w:eastAsia="Times New Roman" w:hAnsi="Times New Roman" w:cs="Times New Roman"/>
          <w:sz w:val="24"/>
          <w:szCs w:val="24"/>
          <w:lang w:eastAsia="lt-LT"/>
        </w:rPr>
        <w:t xml:space="preserve">, pavyzdžiui: </w:t>
      </w:r>
      <w:proofErr w:type="spellStart"/>
      <w:r w:rsidRPr="006E2967">
        <w:rPr>
          <w:rFonts w:ascii="Courier New" w:eastAsia="Times New Roman" w:hAnsi="Courier New" w:cs="Courier New"/>
          <w:sz w:val="20"/>
          <w:szCs w:val="20"/>
          <w:lang w:eastAsia="lt-LT"/>
        </w:rPr>
        <w:t>diskas_kelias_iki_failo</w:t>
      </w:r>
      <w:proofErr w:type="spellEnd"/>
      <w:r w:rsidRPr="006E2967">
        <w:rPr>
          <w:rFonts w:ascii="Courier New" w:eastAsia="Times New Roman" w:hAnsi="Courier New" w:cs="Courier New"/>
          <w:sz w:val="20"/>
          <w:szCs w:val="20"/>
          <w:lang w:eastAsia="lt-LT"/>
        </w:rPr>
        <w:t>/</w:t>
      </w:r>
      <w:proofErr w:type="spellStart"/>
      <w:r w:rsidRPr="006E2967">
        <w:rPr>
          <w:rFonts w:ascii="Courier New" w:eastAsia="Times New Roman" w:hAnsi="Courier New" w:cs="Courier New"/>
          <w:sz w:val="20"/>
          <w:szCs w:val="20"/>
          <w:lang w:eastAsia="lt-LT"/>
        </w:rPr>
        <w:t>vardas.pletinys</w:t>
      </w:r>
      <w:proofErr w:type="spellEnd"/>
      <w:r w:rsidRPr="006E2967">
        <w:rPr>
          <w:rFonts w:ascii="Times New Roman" w:eastAsia="Times New Roman" w:hAnsi="Times New Roman" w:cs="Times New Roman"/>
          <w:sz w:val="24"/>
          <w:szCs w:val="24"/>
          <w:lang w:eastAsia="lt-LT"/>
        </w:rPr>
        <w:t>.</w:t>
      </w:r>
    </w:p>
    <w:p w:rsidR="006E2967" w:rsidRPr="006E2967" w:rsidRDefault="006E2967" w:rsidP="006E2967">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6E2967">
        <w:rPr>
          <w:rFonts w:ascii="Times New Roman" w:eastAsia="Times New Roman" w:hAnsi="Times New Roman" w:cs="Times New Roman"/>
          <w:b/>
          <w:bCs/>
          <w:sz w:val="24"/>
          <w:szCs w:val="24"/>
          <w:lang w:eastAsia="lt-LT"/>
        </w:rPr>
        <w:t>Failų sistemos paskirtis ir funkcijos:</w:t>
      </w:r>
    </w:p>
    <w:p w:rsidR="006E2967" w:rsidRPr="006E2967" w:rsidRDefault="006E2967" w:rsidP="006E2967">
      <w:pPr>
        <w:numPr>
          <w:ilvl w:val="0"/>
          <w:numId w:val="7"/>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Diske saugomų failų vientisumo realizavimas ir valdymas;</w:t>
      </w:r>
    </w:p>
    <w:p w:rsidR="006E2967" w:rsidRPr="006E2967" w:rsidRDefault="006E2967" w:rsidP="006E2967">
      <w:pPr>
        <w:numPr>
          <w:ilvl w:val="0"/>
          <w:numId w:val="7"/>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Duomenų struktūros objektų, reikalingų failams tvarkyti (katalogai, failų deskriptoriai, informacija apie vietą diske) valdymas;</w:t>
      </w:r>
    </w:p>
    <w:p w:rsidR="006E2967" w:rsidRPr="006E2967" w:rsidRDefault="006E2967" w:rsidP="006E2967">
      <w:pPr>
        <w:numPr>
          <w:ilvl w:val="0"/>
          <w:numId w:val="7"/>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Failų tvarkymo programinių priemonių (failų kūrimas, naikinimas, kopijavimas, perkėlimas, įrašymas ir t. t.) vykdymas;</w:t>
      </w:r>
    </w:p>
    <w:p w:rsidR="006E2967" w:rsidRPr="006E2967" w:rsidRDefault="006E2967" w:rsidP="006E2967">
      <w:pPr>
        <w:numPr>
          <w:ilvl w:val="0"/>
          <w:numId w:val="7"/>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Patogios sąsajos tarp vartotojo ir įrenginiuose saugomų duomenų užtikrinimas;</w:t>
      </w:r>
    </w:p>
    <w:p w:rsidR="006E2967" w:rsidRPr="006E2967" w:rsidRDefault="006E2967" w:rsidP="006E2967">
      <w:pPr>
        <w:numPr>
          <w:ilvl w:val="0"/>
          <w:numId w:val="7"/>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Keliems vartotojams ar procesams bendro failų panaudojimo užtikrinimas.</w:t>
      </w:r>
    </w:p>
    <w:p w:rsidR="006E2967" w:rsidRPr="006E2967" w:rsidRDefault="006E2967" w:rsidP="006E2967">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6E2967">
        <w:rPr>
          <w:rFonts w:ascii="Times New Roman" w:eastAsia="Times New Roman" w:hAnsi="Times New Roman" w:cs="Times New Roman"/>
          <w:b/>
          <w:bCs/>
          <w:sz w:val="24"/>
          <w:szCs w:val="24"/>
          <w:lang w:eastAsia="lt-LT"/>
        </w:rPr>
        <w:t>Failų tipai:</w:t>
      </w:r>
    </w:p>
    <w:p w:rsidR="006E2967" w:rsidRPr="006E2967" w:rsidRDefault="006E2967" w:rsidP="006E2967">
      <w:pPr>
        <w:numPr>
          <w:ilvl w:val="0"/>
          <w:numId w:val="8"/>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b/>
          <w:bCs/>
          <w:sz w:val="24"/>
          <w:szCs w:val="24"/>
          <w:lang w:eastAsia="lt-LT"/>
        </w:rPr>
        <w:t>Paprasti:</w:t>
      </w:r>
    </w:p>
    <w:p w:rsidR="006E2967" w:rsidRPr="006E2967" w:rsidRDefault="006E2967" w:rsidP="006E2967">
      <w:pPr>
        <w:numPr>
          <w:ilvl w:val="1"/>
          <w:numId w:val="8"/>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Tekstiniai (informacijos įrašymo vienetas – simbolis);</w:t>
      </w:r>
    </w:p>
    <w:p w:rsidR="006E2967" w:rsidRPr="006E2967" w:rsidRDefault="006E2967" w:rsidP="006E2967">
      <w:pPr>
        <w:numPr>
          <w:ilvl w:val="1"/>
          <w:numId w:val="8"/>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Dvejetainiai (informacijos įrašymo vienetas – žodis).</w:t>
      </w:r>
    </w:p>
    <w:p w:rsidR="006E2967" w:rsidRPr="006E2967" w:rsidRDefault="006E2967" w:rsidP="006E2967">
      <w:pPr>
        <w:numPr>
          <w:ilvl w:val="0"/>
          <w:numId w:val="8"/>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b/>
          <w:bCs/>
          <w:sz w:val="24"/>
          <w:szCs w:val="24"/>
          <w:lang w:eastAsia="lt-LT"/>
        </w:rPr>
        <w:t>Specialūs:</w:t>
      </w:r>
    </w:p>
    <w:p w:rsidR="006E2967" w:rsidRPr="006E2967" w:rsidRDefault="006E2967" w:rsidP="006E2967">
      <w:pPr>
        <w:numPr>
          <w:ilvl w:val="1"/>
          <w:numId w:val="8"/>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 xml:space="preserve">Susiję su įvesties ir išvesties įtaisais (pvz., </w:t>
      </w:r>
      <w:proofErr w:type="spellStart"/>
      <w:r w:rsidRPr="006E2967">
        <w:rPr>
          <w:rFonts w:ascii="Times New Roman" w:eastAsia="Times New Roman" w:hAnsi="Times New Roman" w:cs="Times New Roman"/>
          <w:sz w:val="24"/>
          <w:szCs w:val="24"/>
          <w:lang w:eastAsia="lt-LT"/>
        </w:rPr>
        <w:t>batch</w:t>
      </w:r>
      <w:proofErr w:type="spellEnd"/>
      <w:r w:rsidRPr="006E2967">
        <w:rPr>
          <w:rFonts w:ascii="Times New Roman" w:eastAsia="Times New Roman" w:hAnsi="Times New Roman" w:cs="Times New Roman"/>
          <w:sz w:val="24"/>
          <w:szCs w:val="24"/>
          <w:lang w:eastAsia="lt-LT"/>
        </w:rPr>
        <w:t xml:space="preserve">, </w:t>
      </w:r>
      <w:proofErr w:type="spellStart"/>
      <w:r w:rsidRPr="006E2967">
        <w:rPr>
          <w:rFonts w:ascii="Times New Roman" w:eastAsia="Times New Roman" w:hAnsi="Times New Roman" w:cs="Times New Roman"/>
          <w:sz w:val="24"/>
          <w:szCs w:val="24"/>
          <w:lang w:eastAsia="lt-LT"/>
        </w:rPr>
        <w:t>exe</w:t>
      </w:r>
      <w:proofErr w:type="spellEnd"/>
      <w:r w:rsidRPr="006E2967">
        <w:rPr>
          <w:rFonts w:ascii="Times New Roman" w:eastAsia="Times New Roman" w:hAnsi="Times New Roman" w:cs="Times New Roman"/>
          <w:sz w:val="24"/>
          <w:szCs w:val="24"/>
          <w:lang w:eastAsia="lt-LT"/>
        </w:rPr>
        <w:t xml:space="preserve"> ir kiti paleidžiamieji failai).</w:t>
      </w:r>
    </w:p>
    <w:p w:rsidR="006E2967" w:rsidRPr="006E2967" w:rsidRDefault="006E2967" w:rsidP="006E2967">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6E2967">
        <w:rPr>
          <w:rFonts w:ascii="Times New Roman" w:eastAsia="Times New Roman" w:hAnsi="Times New Roman" w:cs="Times New Roman"/>
          <w:b/>
          <w:bCs/>
          <w:sz w:val="24"/>
          <w:szCs w:val="24"/>
          <w:lang w:eastAsia="lt-LT"/>
        </w:rPr>
        <w:t>Failų atributai:</w:t>
      </w:r>
    </w:p>
    <w:p w:rsidR="006E2967" w:rsidRPr="006E2967" w:rsidRDefault="006E2967" w:rsidP="006E2967">
      <w:pPr>
        <w:numPr>
          <w:ilvl w:val="0"/>
          <w:numId w:val="9"/>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Informacija apie kreipties teises;</w:t>
      </w:r>
    </w:p>
    <w:p w:rsidR="006E2967" w:rsidRPr="006E2967" w:rsidRDefault="006E2967" w:rsidP="006E2967">
      <w:pPr>
        <w:numPr>
          <w:ilvl w:val="0"/>
          <w:numId w:val="9"/>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Slaptažodis;</w:t>
      </w:r>
    </w:p>
    <w:p w:rsidR="006E2967" w:rsidRPr="006E2967" w:rsidRDefault="006E2967" w:rsidP="006E2967">
      <w:pPr>
        <w:numPr>
          <w:ilvl w:val="0"/>
          <w:numId w:val="9"/>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Failo savininkas;</w:t>
      </w:r>
    </w:p>
    <w:p w:rsidR="006E2967" w:rsidRPr="006E2967" w:rsidRDefault="006E2967" w:rsidP="006E2967">
      <w:pPr>
        <w:numPr>
          <w:ilvl w:val="0"/>
          <w:numId w:val="9"/>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Failo autorius;</w:t>
      </w:r>
    </w:p>
    <w:p w:rsidR="006E2967" w:rsidRPr="006E2967" w:rsidRDefault="006E2967" w:rsidP="006E2967">
      <w:pPr>
        <w:numPr>
          <w:ilvl w:val="0"/>
          <w:numId w:val="9"/>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Požymiai (</w:t>
      </w:r>
      <w:r w:rsidRPr="006E2967">
        <w:rPr>
          <w:rFonts w:ascii="Times New Roman" w:eastAsia="Times New Roman" w:hAnsi="Times New Roman" w:cs="Times New Roman"/>
          <w:b/>
          <w:bCs/>
          <w:sz w:val="24"/>
          <w:szCs w:val="24"/>
          <w:lang w:eastAsia="lt-LT"/>
        </w:rPr>
        <w:t>tik skaityti</w:t>
      </w:r>
      <w:r w:rsidRPr="006E2967">
        <w:rPr>
          <w:rFonts w:ascii="Times New Roman" w:eastAsia="Times New Roman" w:hAnsi="Times New Roman" w:cs="Times New Roman"/>
          <w:sz w:val="24"/>
          <w:szCs w:val="24"/>
          <w:lang w:eastAsia="lt-LT"/>
        </w:rPr>
        <w:t xml:space="preserve">, </w:t>
      </w:r>
      <w:r w:rsidRPr="006E2967">
        <w:rPr>
          <w:rFonts w:ascii="Times New Roman" w:eastAsia="Times New Roman" w:hAnsi="Times New Roman" w:cs="Times New Roman"/>
          <w:b/>
          <w:bCs/>
          <w:sz w:val="24"/>
          <w:szCs w:val="24"/>
          <w:lang w:eastAsia="lt-LT"/>
        </w:rPr>
        <w:t>paslėptas failas</w:t>
      </w:r>
      <w:r w:rsidRPr="006E2967">
        <w:rPr>
          <w:rFonts w:ascii="Times New Roman" w:eastAsia="Times New Roman" w:hAnsi="Times New Roman" w:cs="Times New Roman"/>
          <w:sz w:val="24"/>
          <w:szCs w:val="24"/>
          <w:lang w:eastAsia="lt-LT"/>
        </w:rPr>
        <w:t xml:space="preserve">, </w:t>
      </w:r>
      <w:r w:rsidRPr="006E2967">
        <w:rPr>
          <w:rFonts w:ascii="Times New Roman" w:eastAsia="Times New Roman" w:hAnsi="Times New Roman" w:cs="Times New Roman"/>
          <w:b/>
          <w:bCs/>
          <w:sz w:val="24"/>
          <w:szCs w:val="24"/>
          <w:lang w:eastAsia="lt-LT"/>
        </w:rPr>
        <w:t>sisteminis failas</w:t>
      </w:r>
      <w:r w:rsidRPr="006E2967">
        <w:rPr>
          <w:rFonts w:ascii="Times New Roman" w:eastAsia="Times New Roman" w:hAnsi="Times New Roman" w:cs="Times New Roman"/>
          <w:sz w:val="24"/>
          <w:szCs w:val="24"/>
          <w:lang w:eastAsia="lt-LT"/>
        </w:rPr>
        <w:t xml:space="preserve">, </w:t>
      </w:r>
      <w:r w:rsidRPr="006E2967">
        <w:rPr>
          <w:rFonts w:ascii="Times New Roman" w:eastAsia="Times New Roman" w:hAnsi="Times New Roman" w:cs="Times New Roman"/>
          <w:b/>
          <w:bCs/>
          <w:sz w:val="24"/>
          <w:szCs w:val="24"/>
          <w:lang w:eastAsia="lt-LT"/>
        </w:rPr>
        <w:t>laikinas failas</w:t>
      </w:r>
      <w:r w:rsidRPr="006E2967">
        <w:rPr>
          <w:rFonts w:ascii="Times New Roman" w:eastAsia="Times New Roman" w:hAnsi="Times New Roman" w:cs="Times New Roman"/>
          <w:sz w:val="24"/>
          <w:szCs w:val="24"/>
          <w:lang w:eastAsia="lt-LT"/>
        </w:rPr>
        <w:t>) ir pan.;</w:t>
      </w:r>
    </w:p>
    <w:p w:rsidR="006E2967" w:rsidRPr="006E2967" w:rsidRDefault="006E2967" w:rsidP="006E2967">
      <w:pPr>
        <w:numPr>
          <w:ilvl w:val="0"/>
          <w:numId w:val="9"/>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Įrašo ilgis;</w:t>
      </w:r>
    </w:p>
    <w:p w:rsidR="006E2967" w:rsidRPr="006E2967" w:rsidRDefault="006E2967" w:rsidP="006E2967">
      <w:pPr>
        <w:numPr>
          <w:ilvl w:val="0"/>
          <w:numId w:val="9"/>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Sukūrimo, paskutinio panaudojimo ir paskutinio pakeitimo laikai;</w:t>
      </w:r>
    </w:p>
    <w:p w:rsidR="006E2967" w:rsidRPr="006E2967" w:rsidRDefault="006E2967" w:rsidP="006E2967">
      <w:pPr>
        <w:numPr>
          <w:ilvl w:val="0"/>
          <w:numId w:val="9"/>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Failo ilgis;</w:t>
      </w:r>
    </w:p>
    <w:p w:rsidR="006E2967" w:rsidRPr="006E2967" w:rsidRDefault="006E2967" w:rsidP="006E2967">
      <w:pPr>
        <w:numPr>
          <w:ilvl w:val="0"/>
          <w:numId w:val="9"/>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Maksimalus failo ilgis.</w:t>
      </w:r>
    </w:p>
    <w:p w:rsidR="006E2967" w:rsidRPr="006E2967" w:rsidRDefault="006E2967" w:rsidP="006E2967">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6E2967">
        <w:rPr>
          <w:rFonts w:ascii="Times New Roman" w:eastAsia="Times New Roman" w:hAnsi="Times New Roman" w:cs="Times New Roman"/>
          <w:b/>
          <w:bCs/>
          <w:sz w:val="24"/>
          <w:szCs w:val="24"/>
          <w:lang w:eastAsia="lt-LT"/>
        </w:rPr>
        <w:t>Failų sistemos architektūra:</w:t>
      </w:r>
    </w:p>
    <w:p w:rsidR="006E2967" w:rsidRPr="006E2967" w:rsidRDefault="006E2967" w:rsidP="006E2967">
      <w:pPr>
        <w:numPr>
          <w:ilvl w:val="0"/>
          <w:numId w:val="10"/>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lastRenderedPageBreak/>
        <w:t>Failų sistemų dispečeris. Atlieka tarpininko vaidmenį tarp taikomųjų programų užklausų ir konkrečios failų sistemos;</w:t>
      </w:r>
    </w:p>
    <w:p w:rsidR="006E2967" w:rsidRPr="006E2967" w:rsidRDefault="006E2967" w:rsidP="006E2967">
      <w:pPr>
        <w:numPr>
          <w:ilvl w:val="0"/>
          <w:numId w:val="10"/>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Atitinkamos failų sistemos tvarkyklė;</w:t>
      </w:r>
    </w:p>
    <w:p w:rsidR="006E2967" w:rsidRPr="006E2967" w:rsidRDefault="006E2967" w:rsidP="006E2967">
      <w:pPr>
        <w:numPr>
          <w:ilvl w:val="0"/>
          <w:numId w:val="10"/>
        </w:numPr>
        <w:spacing w:before="100" w:beforeAutospacing="1" w:after="100" w:afterAutospacing="1" w:line="240" w:lineRule="auto"/>
        <w:rPr>
          <w:rFonts w:ascii="Times New Roman" w:eastAsia="Times New Roman" w:hAnsi="Times New Roman" w:cs="Times New Roman"/>
          <w:sz w:val="24"/>
          <w:szCs w:val="24"/>
          <w:lang w:eastAsia="lt-LT"/>
        </w:rPr>
      </w:pPr>
      <w:r w:rsidRPr="006E2967">
        <w:rPr>
          <w:rFonts w:ascii="Times New Roman" w:eastAsia="Times New Roman" w:hAnsi="Times New Roman" w:cs="Times New Roman"/>
          <w:sz w:val="24"/>
          <w:szCs w:val="24"/>
          <w:lang w:eastAsia="lt-LT"/>
        </w:rPr>
        <w:t>Įrenginių valdymo sistema. Inicializuoja ir valdo visus žemesnio lygio modulius, pavyzdžiui, įrenginio (konkretaus disko, USB rakto ir pan.) tvarkykles.</w:t>
      </w:r>
    </w:p>
    <w:p w:rsidR="008B665E" w:rsidRPr="008B665E" w:rsidRDefault="008B665E" w:rsidP="008B665E">
      <w:pPr>
        <w:spacing w:before="100" w:beforeAutospacing="1" w:after="100" w:afterAutospacing="1" w:line="240" w:lineRule="auto"/>
        <w:outlineLvl w:val="2"/>
        <w:rPr>
          <w:rFonts w:ascii="Times New Roman" w:eastAsia="Times New Roman" w:hAnsi="Times New Roman" w:cs="Times New Roman"/>
          <w:b/>
          <w:bCs/>
          <w:sz w:val="27"/>
          <w:szCs w:val="27"/>
          <w:lang w:eastAsia="lt-LT"/>
        </w:rPr>
      </w:pPr>
      <w:r w:rsidRPr="008B665E">
        <w:rPr>
          <w:rFonts w:ascii="Times New Roman" w:eastAsia="Times New Roman" w:hAnsi="Times New Roman" w:cs="Times New Roman"/>
          <w:b/>
          <w:bCs/>
          <w:sz w:val="27"/>
          <w:szCs w:val="27"/>
          <w:lang w:eastAsia="lt-LT"/>
        </w:rPr>
        <w:t>FAT32</w:t>
      </w:r>
    </w:p>
    <w:p w:rsidR="008B665E" w:rsidRPr="008B665E" w:rsidRDefault="008B665E" w:rsidP="008B665E">
      <w:pPr>
        <w:numPr>
          <w:ilvl w:val="0"/>
          <w:numId w:val="11"/>
        </w:numPr>
        <w:spacing w:before="100" w:beforeAutospacing="1" w:after="100" w:afterAutospacing="1" w:line="240" w:lineRule="auto"/>
        <w:rPr>
          <w:rFonts w:ascii="Times New Roman" w:eastAsia="Times New Roman" w:hAnsi="Times New Roman" w:cs="Times New Roman"/>
          <w:sz w:val="24"/>
          <w:szCs w:val="24"/>
          <w:lang w:eastAsia="lt-LT"/>
        </w:rPr>
      </w:pPr>
      <w:r w:rsidRPr="008B665E">
        <w:rPr>
          <w:rFonts w:ascii="Times New Roman" w:eastAsia="Times New Roman" w:hAnsi="Times New Roman" w:cs="Times New Roman"/>
          <w:sz w:val="24"/>
          <w:szCs w:val="24"/>
          <w:lang w:eastAsia="lt-LT"/>
        </w:rPr>
        <w:t>Pasirodė su Windows 95 OSR2;</w:t>
      </w:r>
    </w:p>
    <w:p w:rsidR="008B665E" w:rsidRPr="008B665E" w:rsidRDefault="008B665E" w:rsidP="008B665E">
      <w:pPr>
        <w:numPr>
          <w:ilvl w:val="0"/>
          <w:numId w:val="11"/>
        </w:numPr>
        <w:spacing w:before="100" w:beforeAutospacing="1" w:after="100" w:afterAutospacing="1" w:line="240" w:lineRule="auto"/>
        <w:rPr>
          <w:rFonts w:ascii="Times New Roman" w:eastAsia="Times New Roman" w:hAnsi="Times New Roman" w:cs="Times New Roman"/>
          <w:sz w:val="24"/>
          <w:szCs w:val="24"/>
          <w:lang w:eastAsia="lt-LT"/>
        </w:rPr>
      </w:pPr>
      <w:r w:rsidRPr="008B665E">
        <w:rPr>
          <w:rFonts w:ascii="Times New Roman" w:eastAsia="Times New Roman" w:hAnsi="Times New Roman" w:cs="Times New Roman"/>
          <w:sz w:val="24"/>
          <w:szCs w:val="24"/>
          <w:lang w:eastAsia="lt-LT"/>
        </w:rPr>
        <w:t>10–15 % efektyviau panaudojama vieta diskuose lyginant su FAT16;</w:t>
      </w:r>
    </w:p>
    <w:p w:rsidR="008B665E" w:rsidRPr="008B665E" w:rsidRDefault="008B665E" w:rsidP="008B665E">
      <w:pPr>
        <w:numPr>
          <w:ilvl w:val="0"/>
          <w:numId w:val="11"/>
        </w:numPr>
        <w:spacing w:before="100" w:beforeAutospacing="1" w:after="100" w:afterAutospacing="1" w:line="240" w:lineRule="auto"/>
        <w:rPr>
          <w:rFonts w:ascii="Times New Roman" w:eastAsia="Times New Roman" w:hAnsi="Times New Roman" w:cs="Times New Roman"/>
          <w:sz w:val="24"/>
          <w:szCs w:val="24"/>
          <w:lang w:eastAsia="lt-LT"/>
        </w:rPr>
      </w:pPr>
      <w:r w:rsidRPr="008B665E">
        <w:rPr>
          <w:rFonts w:ascii="Times New Roman" w:eastAsia="Times New Roman" w:hAnsi="Times New Roman" w:cs="Times New Roman"/>
          <w:sz w:val="24"/>
          <w:szCs w:val="24"/>
          <w:lang w:eastAsia="lt-LT"/>
        </w:rPr>
        <w:t>Šakninis katalogas gali būti perkeltas, galima naudoti rezervinę lentelės kopiją;</w:t>
      </w:r>
    </w:p>
    <w:p w:rsidR="008B665E" w:rsidRPr="008B665E" w:rsidRDefault="008B665E" w:rsidP="008B665E">
      <w:pPr>
        <w:numPr>
          <w:ilvl w:val="0"/>
          <w:numId w:val="11"/>
        </w:numPr>
        <w:spacing w:before="100" w:beforeAutospacing="1" w:after="100" w:afterAutospacing="1" w:line="240" w:lineRule="auto"/>
        <w:rPr>
          <w:rFonts w:ascii="Times New Roman" w:eastAsia="Times New Roman" w:hAnsi="Times New Roman" w:cs="Times New Roman"/>
          <w:sz w:val="24"/>
          <w:szCs w:val="24"/>
          <w:lang w:eastAsia="lt-LT"/>
        </w:rPr>
      </w:pPr>
      <w:r w:rsidRPr="008B665E">
        <w:rPr>
          <w:rFonts w:ascii="Times New Roman" w:eastAsia="Times New Roman" w:hAnsi="Times New Roman" w:cs="Times New Roman"/>
          <w:sz w:val="24"/>
          <w:szCs w:val="24"/>
          <w:lang w:eastAsia="lt-LT"/>
        </w:rPr>
        <w:t>Windows NT šios sistemos nepalaiko;</w:t>
      </w:r>
    </w:p>
    <w:p w:rsidR="008B665E" w:rsidRPr="008B665E" w:rsidRDefault="008B665E" w:rsidP="008B665E">
      <w:pPr>
        <w:numPr>
          <w:ilvl w:val="0"/>
          <w:numId w:val="11"/>
        </w:numPr>
        <w:spacing w:before="100" w:beforeAutospacing="1" w:after="100" w:afterAutospacing="1" w:line="240" w:lineRule="auto"/>
        <w:rPr>
          <w:rFonts w:ascii="Times New Roman" w:eastAsia="Times New Roman" w:hAnsi="Times New Roman" w:cs="Times New Roman"/>
          <w:sz w:val="24"/>
          <w:szCs w:val="24"/>
          <w:lang w:eastAsia="lt-LT"/>
        </w:rPr>
      </w:pPr>
      <w:r w:rsidRPr="008B665E">
        <w:rPr>
          <w:rFonts w:ascii="Times New Roman" w:eastAsia="Times New Roman" w:hAnsi="Times New Roman" w:cs="Times New Roman"/>
          <w:sz w:val="24"/>
          <w:szCs w:val="24"/>
          <w:lang w:eastAsia="lt-LT"/>
        </w:rPr>
        <w:t xml:space="preserve">Skirsnio dydis iki 2 </w:t>
      </w:r>
      <w:proofErr w:type="spellStart"/>
      <w:r w:rsidRPr="008B665E">
        <w:rPr>
          <w:rFonts w:ascii="Times New Roman" w:eastAsia="Times New Roman" w:hAnsi="Times New Roman" w:cs="Times New Roman"/>
          <w:sz w:val="24"/>
          <w:szCs w:val="24"/>
          <w:lang w:eastAsia="lt-LT"/>
        </w:rPr>
        <w:t>Tb</w:t>
      </w:r>
      <w:proofErr w:type="spellEnd"/>
      <w:r w:rsidRPr="008B665E">
        <w:rPr>
          <w:rFonts w:ascii="Times New Roman" w:eastAsia="Times New Roman" w:hAnsi="Times New Roman" w:cs="Times New Roman"/>
          <w:sz w:val="24"/>
          <w:szCs w:val="24"/>
          <w:lang w:eastAsia="lt-LT"/>
        </w:rPr>
        <w:t>;</w:t>
      </w:r>
    </w:p>
    <w:p w:rsidR="008B665E" w:rsidRPr="008B665E" w:rsidRDefault="008B665E" w:rsidP="008B665E">
      <w:pPr>
        <w:numPr>
          <w:ilvl w:val="0"/>
          <w:numId w:val="11"/>
        </w:numPr>
        <w:spacing w:before="100" w:beforeAutospacing="1" w:after="100" w:afterAutospacing="1" w:line="240" w:lineRule="auto"/>
        <w:rPr>
          <w:rFonts w:ascii="Times New Roman" w:eastAsia="Times New Roman" w:hAnsi="Times New Roman" w:cs="Times New Roman"/>
          <w:sz w:val="24"/>
          <w:szCs w:val="24"/>
          <w:lang w:eastAsia="lt-LT"/>
        </w:rPr>
      </w:pPr>
      <w:r w:rsidRPr="008B665E">
        <w:rPr>
          <w:rFonts w:ascii="Times New Roman" w:eastAsia="Times New Roman" w:hAnsi="Times New Roman" w:cs="Times New Roman"/>
          <w:sz w:val="24"/>
          <w:szCs w:val="24"/>
          <w:lang w:eastAsia="lt-LT"/>
        </w:rPr>
        <w:t xml:space="preserve">Bloko dydis: 4 </w:t>
      </w:r>
      <w:proofErr w:type="spellStart"/>
      <w:r w:rsidRPr="008B665E">
        <w:rPr>
          <w:rFonts w:ascii="Times New Roman" w:eastAsia="Times New Roman" w:hAnsi="Times New Roman" w:cs="Times New Roman"/>
          <w:sz w:val="24"/>
          <w:szCs w:val="24"/>
          <w:lang w:eastAsia="lt-LT"/>
        </w:rPr>
        <w:t>Kb</w:t>
      </w:r>
      <w:proofErr w:type="spellEnd"/>
      <w:r w:rsidRPr="008B665E">
        <w:rPr>
          <w:rFonts w:ascii="Times New Roman" w:eastAsia="Times New Roman" w:hAnsi="Times New Roman" w:cs="Times New Roman"/>
          <w:sz w:val="24"/>
          <w:szCs w:val="24"/>
          <w:lang w:eastAsia="lt-LT"/>
        </w:rPr>
        <w:t xml:space="preserve"> – 32 </w:t>
      </w:r>
      <w:proofErr w:type="spellStart"/>
      <w:r w:rsidRPr="008B665E">
        <w:rPr>
          <w:rFonts w:ascii="Times New Roman" w:eastAsia="Times New Roman" w:hAnsi="Times New Roman" w:cs="Times New Roman"/>
          <w:sz w:val="24"/>
          <w:szCs w:val="24"/>
          <w:lang w:eastAsia="lt-LT"/>
        </w:rPr>
        <w:t>Kb</w:t>
      </w:r>
      <w:proofErr w:type="spellEnd"/>
      <w:r w:rsidRPr="008B665E">
        <w:rPr>
          <w:rFonts w:ascii="Times New Roman" w:eastAsia="Times New Roman" w:hAnsi="Times New Roman" w:cs="Times New Roman"/>
          <w:sz w:val="24"/>
          <w:szCs w:val="24"/>
          <w:lang w:eastAsia="lt-LT"/>
        </w:rPr>
        <w:t>;</w:t>
      </w:r>
    </w:p>
    <w:p w:rsidR="008B665E" w:rsidRPr="008B665E" w:rsidRDefault="008B665E" w:rsidP="008B665E">
      <w:pPr>
        <w:numPr>
          <w:ilvl w:val="0"/>
          <w:numId w:val="11"/>
        </w:numPr>
        <w:spacing w:before="100" w:beforeAutospacing="1" w:after="100" w:afterAutospacing="1" w:line="240" w:lineRule="auto"/>
        <w:rPr>
          <w:rFonts w:ascii="Times New Roman" w:eastAsia="Times New Roman" w:hAnsi="Times New Roman" w:cs="Times New Roman"/>
          <w:sz w:val="24"/>
          <w:szCs w:val="24"/>
          <w:lang w:eastAsia="lt-LT"/>
        </w:rPr>
      </w:pPr>
      <w:r w:rsidRPr="008B665E">
        <w:rPr>
          <w:rFonts w:ascii="Times New Roman" w:eastAsia="Times New Roman" w:hAnsi="Times New Roman" w:cs="Times New Roman"/>
          <w:sz w:val="24"/>
          <w:szCs w:val="24"/>
          <w:lang w:eastAsia="lt-LT"/>
        </w:rPr>
        <w:t>Failo dydis iki 4 GB;</w:t>
      </w:r>
    </w:p>
    <w:p w:rsidR="008B665E" w:rsidRPr="008B665E" w:rsidRDefault="008B665E" w:rsidP="008B665E">
      <w:pPr>
        <w:numPr>
          <w:ilvl w:val="0"/>
          <w:numId w:val="11"/>
        </w:numPr>
        <w:spacing w:before="100" w:beforeAutospacing="1" w:after="100" w:afterAutospacing="1" w:line="240" w:lineRule="auto"/>
        <w:rPr>
          <w:rFonts w:ascii="Times New Roman" w:eastAsia="Times New Roman" w:hAnsi="Times New Roman" w:cs="Times New Roman"/>
          <w:sz w:val="24"/>
          <w:szCs w:val="24"/>
          <w:lang w:eastAsia="lt-LT"/>
        </w:rPr>
      </w:pPr>
      <w:r w:rsidRPr="008B665E">
        <w:rPr>
          <w:rFonts w:ascii="Times New Roman" w:eastAsia="Times New Roman" w:hAnsi="Times New Roman" w:cs="Times New Roman"/>
          <w:sz w:val="24"/>
          <w:szCs w:val="24"/>
          <w:lang w:eastAsia="lt-LT"/>
        </w:rPr>
        <w:t>Maksimalus failų skaičius šakniniame kataloge neribotas;</w:t>
      </w:r>
    </w:p>
    <w:p w:rsidR="008B665E" w:rsidRPr="008B665E" w:rsidRDefault="008B665E" w:rsidP="008B665E">
      <w:pPr>
        <w:numPr>
          <w:ilvl w:val="0"/>
          <w:numId w:val="11"/>
        </w:numPr>
        <w:spacing w:before="100" w:beforeAutospacing="1" w:after="100" w:afterAutospacing="1" w:line="240" w:lineRule="auto"/>
        <w:rPr>
          <w:rFonts w:ascii="Times New Roman" w:eastAsia="Times New Roman" w:hAnsi="Times New Roman" w:cs="Times New Roman"/>
          <w:sz w:val="24"/>
          <w:szCs w:val="24"/>
          <w:lang w:eastAsia="lt-LT"/>
        </w:rPr>
      </w:pPr>
      <w:r w:rsidRPr="008B665E">
        <w:rPr>
          <w:rFonts w:ascii="Times New Roman" w:eastAsia="Times New Roman" w:hAnsi="Times New Roman" w:cs="Times New Roman"/>
          <w:sz w:val="24"/>
          <w:szCs w:val="24"/>
          <w:lang w:eastAsia="lt-LT"/>
        </w:rPr>
        <w:t>Maksimalus failų skaičius nešakniniame kataloge neribotas;</w:t>
      </w:r>
    </w:p>
    <w:p w:rsidR="008B665E" w:rsidRPr="008B665E" w:rsidRDefault="008B665E" w:rsidP="008B665E">
      <w:pPr>
        <w:numPr>
          <w:ilvl w:val="0"/>
          <w:numId w:val="11"/>
        </w:numPr>
        <w:spacing w:before="100" w:beforeAutospacing="1" w:after="100" w:afterAutospacing="1" w:line="240" w:lineRule="auto"/>
        <w:rPr>
          <w:rFonts w:ascii="Times New Roman" w:eastAsia="Times New Roman" w:hAnsi="Times New Roman" w:cs="Times New Roman"/>
          <w:sz w:val="24"/>
          <w:szCs w:val="24"/>
          <w:lang w:eastAsia="lt-LT"/>
        </w:rPr>
      </w:pPr>
      <w:r w:rsidRPr="008B665E">
        <w:rPr>
          <w:rFonts w:ascii="Times New Roman" w:eastAsia="Times New Roman" w:hAnsi="Times New Roman" w:cs="Times New Roman"/>
          <w:sz w:val="24"/>
          <w:szCs w:val="24"/>
          <w:lang w:eastAsia="lt-LT"/>
        </w:rPr>
        <w:t>Nėra failų lygio apsaugos;</w:t>
      </w:r>
    </w:p>
    <w:p w:rsidR="008B665E" w:rsidRPr="008B665E" w:rsidRDefault="008B665E" w:rsidP="008B665E">
      <w:pPr>
        <w:numPr>
          <w:ilvl w:val="0"/>
          <w:numId w:val="11"/>
        </w:numPr>
        <w:spacing w:before="100" w:beforeAutospacing="1" w:after="100" w:afterAutospacing="1" w:line="240" w:lineRule="auto"/>
        <w:rPr>
          <w:rFonts w:ascii="Times New Roman" w:eastAsia="Times New Roman" w:hAnsi="Times New Roman" w:cs="Times New Roman"/>
          <w:sz w:val="24"/>
          <w:szCs w:val="24"/>
          <w:lang w:eastAsia="lt-LT"/>
        </w:rPr>
      </w:pPr>
      <w:r w:rsidRPr="008B665E">
        <w:rPr>
          <w:rFonts w:ascii="Times New Roman" w:eastAsia="Times New Roman" w:hAnsi="Times New Roman" w:cs="Times New Roman"/>
          <w:sz w:val="24"/>
          <w:szCs w:val="24"/>
          <w:lang w:eastAsia="lt-LT"/>
        </w:rPr>
        <w:t>Failų vardų ilgis iki 255 simbolių;</w:t>
      </w:r>
    </w:p>
    <w:p w:rsidR="008B665E" w:rsidRPr="008B665E" w:rsidRDefault="008B665E" w:rsidP="008B665E">
      <w:pPr>
        <w:numPr>
          <w:ilvl w:val="0"/>
          <w:numId w:val="11"/>
        </w:numPr>
        <w:spacing w:before="100" w:beforeAutospacing="1" w:after="100" w:afterAutospacing="1" w:line="240" w:lineRule="auto"/>
        <w:rPr>
          <w:rFonts w:ascii="Times New Roman" w:eastAsia="Times New Roman" w:hAnsi="Times New Roman" w:cs="Times New Roman"/>
          <w:sz w:val="24"/>
          <w:szCs w:val="24"/>
          <w:lang w:eastAsia="lt-LT"/>
        </w:rPr>
      </w:pPr>
      <w:r w:rsidRPr="008B665E">
        <w:rPr>
          <w:rFonts w:ascii="Times New Roman" w:eastAsia="Times New Roman" w:hAnsi="Times New Roman" w:cs="Times New Roman"/>
          <w:sz w:val="24"/>
          <w:szCs w:val="24"/>
          <w:lang w:eastAsia="lt-LT"/>
        </w:rPr>
        <w:t>Yra automatinis atstatymas.</w:t>
      </w:r>
    </w:p>
    <w:p w:rsidR="008B665E" w:rsidRPr="008B665E" w:rsidRDefault="008B665E" w:rsidP="008B665E">
      <w:pPr>
        <w:spacing w:after="0" w:line="240" w:lineRule="auto"/>
        <w:rPr>
          <w:rFonts w:ascii="Times New Roman" w:eastAsia="Times New Roman" w:hAnsi="Times New Roman" w:cs="Times New Roman"/>
          <w:sz w:val="24"/>
          <w:szCs w:val="24"/>
          <w:lang w:eastAsia="lt-LT"/>
        </w:rPr>
      </w:pPr>
    </w:p>
    <w:p w:rsidR="008B665E" w:rsidRPr="008B665E" w:rsidRDefault="008B665E" w:rsidP="008B665E">
      <w:pPr>
        <w:spacing w:before="100" w:beforeAutospacing="1" w:after="100" w:afterAutospacing="1" w:line="240" w:lineRule="auto"/>
        <w:outlineLvl w:val="2"/>
        <w:rPr>
          <w:rFonts w:ascii="Times New Roman" w:eastAsia="Times New Roman" w:hAnsi="Times New Roman" w:cs="Times New Roman"/>
          <w:b/>
          <w:bCs/>
          <w:sz w:val="27"/>
          <w:szCs w:val="27"/>
          <w:lang w:eastAsia="lt-LT"/>
        </w:rPr>
      </w:pPr>
      <w:r w:rsidRPr="008B665E">
        <w:rPr>
          <w:rFonts w:ascii="Times New Roman" w:eastAsia="Times New Roman" w:hAnsi="Times New Roman" w:cs="Times New Roman"/>
          <w:b/>
          <w:bCs/>
          <w:sz w:val="27"/>
          <w:szCs w:val="27"/>
          <w:lang w:eastAsia="lt-LT"/>
        </w:rPr>
        <w:t>NTFS</w:t>
      </w:r>
    </w:p>
    <w:p w:rsidR="008B665E" w:rsidRPr="008B665E" w:rsidRDefault="008B665E" w:rsidP="008B665E">
      <w:pPr>
        <w:spacing w:before="100" w:beforeAutospacing="1" w:after="100" w:afterAutospacing="1" w:line="240" w:lineRule="auto"/>
        <w:rPr>
          <w:rFonts w:ascii="Times New Roman" w:eastAsia="Times New Roman" w:hAnsi="Times New Roman" w:cs="Times New Roman"/>
          <w:sz w:val="24"/>
          <w:szCs w:val="24"/>
          <w:lang w:eastAsia="lt-LT"/>
        </w:rPr>
      </w:pPr>
      <w:r w:rsidRPr="008B665E">
        <w:rPr>
          <w:rFonts w:ascii="Times New Roman" w:eastAsia="Times New Roman" w:hAnsi="Times New Roman" w:cs="Times New Roman"/>
          <w:b/>
          <w:bCs/>
          <w:sz w:val="24"/>
          <w:szCs w:val="24"/>
          <w:lang w:eastAsia="lt-LT"/>
        </w:rPr>
        <w:t>NTFS (</w:t>
      </w:r>
      <w:proofErr w:type="spellStart"/>
      <w:r w:rsidRPr="008B665E">
        <w:rPr>
          <w:rFonts w:ascii="Times New Roman" w:eastAsia="Times New Roman" w:hAnsi="Times New Roman" w:cs="Times New Roman"/>
          <w:b/>
          <w:bCs/>
          <w:sz w:val="24"/>
          <w:szCs w:val="24"/>
          <w:lang w:eastAsia="lt-LT"/>
        </w:rPr>
        <w:t>New</w:t>
      </w:r>
      <w:proofErr w:type="spellEnd"/>
      <w:r w:rsidRPr="008B665E">
        <w:rPr>
          <w:rFonts w:ascii="Times New Roman" w:eastAsia="Times New Roman" w:hAnsi="Times New Roman" w:cs="Times New Roman"/>
          <w:b/>
          <w:bCs/>
          <w:sz w:val="24"/>
          <w:szCs w:val="24"/>
          <w:lang w:eastAsia="lt-LT"/>
        </w:rPr>
        <w:t xml:space="preserve"> </w:t>
      </w:r>
      <w:proofErr w:type="spellStart"/>
      <w:r w:rsidRPr="008B665E">
        <w:rPr>
          <w:rFonts w:ascii="Times New Roman" w:eastAsia="Times New Roman" w:hAnsi="Times New Roman" w:cs="Times New Roman"/>
          <w:b/>
          <w:bCs/>
          <w:sz w:val="24"/>
          <w:szCs w:val="24"/>
          <w:lang w:eastAsia="lt-LT"/>
        </w:rPr>
        <w:t>Technology</w:t>
      </w:r>
      <w:proofErr w:type="spellEnd"/>
      <w:r w:rsidRPr="008B665E">
        <w:rPr>
          <w:rFonts w:ascii="Times New Roman" w:eastAsia="Times New Roman" w:hAnsi="Times New Roman" w:cs="Times New Roman"/>
          <w:b/>
          <w:bCs/>
          <w:sz w:val="24"/>
          <w:szCs w:val="24"/>
          <w:lang w:eastAsia="lt-LT"/>
        </w:rPr>
        <w:t xml:space="preserve"> File System)</w:t>
      </w:r>
    </w:p>
    <w:p w:rsidR="008B665E" w:rsidRPr="008B665E" w:rsidRDefault="008B665E" w:rsidP="008B665E">
      <w:pPr>
        <w:numPr>
          <w:ilvl w:val="0"/>
          <w:numId w:val="12"/>
        </w:numPr>
        <w:spacing w:before="100" w:beforeAutospacing="1" w:after="100" w:afterAutospacing="1" w:line="240" w:lineRule="auto"/>
        <w:rPr>
          <w:rFonts w:ascii="Times New Roman" w:eastAsia="Times New Roman" w:hAnsi="Times New Roman" w:cs="Times New Roman"/>
          <w:sz w:val="24"/>
          <w:szCs w:val="24"/>
          <w:lang w:eastAsia="lt-LT"/>
        </w:rPr>
      </w:pPr>
      <w:r w:rsidRPr="008B665E">
        <w:rPr>
          <w:rFonts w:ascii="Times New Roman" w:eastAsia="Times New Roman" w:hAnsi="Times New Roman" w:cs="Times New Roman"/>
          <w:sz w:val="24"/>
          <w:szCs w:val="24"/>
          <w:lang w:eastAsia="lt-LT"/>
        </w:rPr>
        <w:t xml:space="preserve">Windows NT/2000/XP/Pro/2003 </w:t>
      </w:r>
      <w:proofErr w:type="spellStart"/>
      <w:r w:rsidRPr="008B665E">
        <w:rPr>
          <w:rFonts w:ascii="Times New Roman" w:eastAsia="Times New Roman" w:hAnsi="Times New Roman" w:cs="Times New Roman"/>
          <w:sz w:val="24"/>
          <w:szCs w:val="24"/>
          <w:lang w:eastAsia="lt-LT"/>
        </w:rPr>
        <w:t>server</w:t>
      </w:r>
      <w:proofErr w:type="spellEnd"/>
      <w:r w:rsidRPr="008B665E">
        <w:rPr>
          <w:rFonts w:ascii="Times New Roman" w:eastAsia="Times New Roman" w:hAnsi="Times New Roman" w:cs="Times New Roman"/>
          <w:sz w:val="24"/>
          <w:szCs w:val="24"/>
          <w:lang w:eastAsia="lt-LT"/>
        </w:rPr>
        <w:t xml:space="preserve"> operacinių sistemų failų sistema;</w:t>
      </w:r>
    </w:p>
    <w:p w:rsidR="008B665E" w:rsidRPr="008B665E" w:rsidRDefault="008B665E" w:rsidP="008B665E">
      <w:pPr>
        <w:numPr>
          <w:ilvl w:val="0"/>
          <w:numId w:val="12"/>
        </w:numPr>
        <w:spacing w:before="100" w:beforeAutospacing="1" w:after="100" w:afterAutospacing="1" w:line="240" w:lineRule="auto"/>
        <w:rPr>
          <w:rFonts w:ascii="Times New Roman" w:eastAsia="Times New Roman" w:hAnsi="Times New Roman" w:cs="Times New Roman"/>
          <w:sz w:val="24"/>
          <w:szCs w:val="24"/>
          <w:lang w:eastAsia="lt-LT"/>
        </w:rPr>
      </w:pPr>
      <w:r w:rsidRPr="008B665E">
        <w:rPr>
          <w:rFonts w:ascii="Times New Roman" w:eastAsia="Times New Roman" w:hAnsi="Times New Roman" w:cs="Times New Roman"/>
          <w:sz w:val="24"/>
          <w:szCs w:val="24"/>
          <w:lang w:eastAsia="lt-LT"/>
        </w:rPr>
        <w:t>Skirsnio dydis: nuo 400 Mb;</w:t>
      </w:r>
    </w:p>
    <w:p w:rsidR="008B665E" w:rsidRPr="008B665E" w:rsidRDefault="008B665E" w:rsidP="008B665E">
      <w:pPr>
        <w:numPr>
          <w:ilvl w:val="0"/>
          <w:numId w:val="12"/>
        </w:numPr>
        <w:spacing w:before="100" w:beforeAutospacing="1" w:after="100" w:afterAutospacing="1" w:line="240" w:lineRule="auto"/>
        <w:rPr>
          <w:rFonts w:ascii="Times New Roman" w:eastAsia="Times New Roman" w:hAnsi="Times New Roman" w:cs="Times New Roman"/>
          <w:sz w:val="24"/>
          <w:szCs w:val="24"/>
          <w:lang w:eastAsia="lt-LT"/>
        </w:rPr>
      </w:pPr>
      <w:r w:rsidRPr="008B665E">
        <w:rPr>
          <w:rFonts w:ascii="Times New Roman" w:eastAsia="Times New Roman" w:hAnsi="Times New Roman" w:cs="Times New Roman"/>
          <w:sz w:val="24"/>
          <w:szCs w:val="24"/>
          <w:lang w:eastAsia="lt-LT"/>
        </w:rPr>
        <w:t xml:space="preserve">Bloko dydis: 1 – 4 </w:t>
      </w:r>
      <w:proofErr w:type="spellStart"/>
      <w:r w:rsidRPr="008B665E">
        <w:rPr>
          <w:rFonts w:ascii="Times New Roman" w:eastAsia="Times New Roman" w:hAnsi="Times New Roman" w:cs="Times New Roman"/>
          <w:sz w:val="24"/>
          <w:szCs w:val="24"/>
          <w:lang w:eastAsia="lt-LT"/>
        </w:rPr>
        <w:t>Kb</w:t>
      </w:r>
      <w:proofErr w:type="spellEnd"/>
      <w:r w:rsidRPr="008B665E">
        <w:rPr>
          <w:rFonts w:ascii="Times New Roman" w:eastAsia="Times New Roman" w:hAnsi="Times New Roman" w:cs="Times New Roman"/>
          <w:sz w:val="24"/>
          <w:szCs w:val="24"/>
          <w:lang w:eastAsia="lt-LT"/>
        </w:rPr>
        <w:t>;</w:t>
      </w:r>
    </w:p>
    <w:p w:rsidR="008B665E" w:rsidRPr="008B665E" w:rsidRDefault="008B665E" w:rsidP="008B665E">
      <w:pPr>
        <w:numPr>
          <w:ilvl w:val="0"/>
          <w:numId w:val="12"/>
        </w:numPr>
        <w:spacing w:before="100" w:beforeAutospacing="1" w:after="100" w:afterAutospacing="1" w:line="240" w:lineRule="auto"/>
        <w:rPr>
          <w:rFonts w:ascii="Times New Roman" w:eastAsia="Times New Roman" w:hAnsi="Times New Roman" w:cs="Times New Roman"/>
          <w:sz w:val="24"/>
          <w:szCs w:val="24"/>
          <w:lang w:eastAsia="lt-LT"/>
        </w:rPr>
      </w:pPr>
      <w:r w:rsidRPr="008B665E">
        <w:rPr>
          <w:rFonts w:ascii="Times New Roman" w:eastAsia="Times New Roman" w:hAnsi="Times New Roman" w:cs="Times New Roman"/>
          <w:sz w:val="24"/>
          <w:szCs w:val="24"/>
          <w:lang w:eastAsia="lt-LT"/>
        </w:rPr>
        <w:t xml:space="preserve">Failo vardo ilgis: iki 255 simbolių, </w:t>
      </w:r>
      <w:proofErr w:type="spellStart"/>
      <w:r w:rsidRPr="008B665E">
        <w:rPr>
          <w:rFonts w:ascii="Times New Roman" w:eastAsia="Times New Roman" w:hAnsi="Times New Roman" w:cs="Times New Roman"/>
          <w:sz w:val="24"/>
          <w:szCs w:val="24"/>
          <w:lang w:eastAsia="lt-LT"/>
        </w:rPr>
        <w:t>Unicode</w:t>
      </w:r>
      <w:proofErr w:type="spellEnd"/>
      <w:r w:rsidRPr="008B665E">
        <w:rPr>
          <w:rFonts w:ascii="Times New Roman" w:eastAsia="Times New Roman" w:hAnsi="Times New Roman" w:cs="Times New Roman"/>
          <w:sz w:val="24"/>
          <w:szCs w:val="24"/>
          <w:lang w:eastAsia="lt-LT"/>
        </w:rPr>
        <w:t>;</w:t>
      </w:r>
    </w:p>
    <w:p w:rsidR="008B665E" w:rsidRPr="008B665E" w:rsidRDefault="008B665E" w:rsidP="008B665E">
      <w:pPr>
        <w:numPr>
          <w:ilvl w:val="0"/>
          <w:numId w:val="12"/>
        </w:numPr>
        <w:spacing w:before="100" w:beforeAutospacing="1" w:after="100" w:afterAutospacing="1" w:line="240" w:lineRule="auto"/>
        <w:rPr>
          <w:rFonts w:ascii="Times New Roman" w:eastAsia="Times New Roman" w:hAnsi="Times New Roman" w:cs="Times New Roman"/>
          <w:sz w:val="24"/>
          <w:szCs w:val="24"/>
          <w:lang w:eastAsia="lt-LT"/>
        </w:rPr>
      </w:pPr>
      <w:r w:rsidRPr="008B665E">
        <w:rPr>
          <w:rFonts w:ascii="Times New Roman" w:eastAsia="Times New Roman" w:hAnsi="Times New Roman" w:cs="Times New Roman"/>
          <w:sz w:val="24"/>
          <w:szCs w:val="24"/>
          <w:lang w:eastAsia="lt-LT"/>
        </w:rPr>
        <w:t xml:space="preserve">Failo dydis: iki 2 </w:t>
      </w:r>
      <w:proofErr w:type="spellStart"/>
      <w:r w:rsidRPr="008B665E">
        <w:rPr>
          <w:rFonts w:ascii="Times New Roman" w:eastAsia="Times New Roman" w:hAnsi="Times New Roman" w:cs="Times New Roman"/>
          <w:sz w:val="24"/>
          <w:szCs w:val="24"/>
          <w:lang w:eastAsia="lt-LT"/>
        </w:rPr>
        <w:t>Tb</w:t>
      </w:r>
      <w:proofErr w:type="spellEnd"/>
      <w:r w:rsidRPr="008B665E">
        <w:rPr>
          <w:rFonts w:ascii="Times New Roman" w:eastAsia="Times New Roman" w:hAnsi="Times New Roman" w:cs="Times New Roman"/>
          <w:sz w:val="24"/>
          <w:szCs w:val="24"/>
          <w:lang w:eastAsia="lt-LT"/>
        </w:rPr>
        <w:t>;</w:t>
      </w:r>
    </w:p>
    <w:p w:rsidR="008B665E" w:rsidRPr="008B665E" w:rsidRDefault="008B665E" w:rsidP="008B665E">
      <w:pPr>
        <w:numPr>
          <w:ilvl w:val="0"/>
          <w:numId w:val="12"/>
        </w:numPr>
        <w:spacing w:before="100" w:beforeAutospacing="1" w:after="100" w:afterAutospacing="1" w:line="240" w:lineRule="auto"/>
        <w:rPr>
          <w:rFonts w:ascii="Times New Roman" w:eastAsia="Times New Roman" w:hAnsi="Times New Roman" w:cs="Times New Roman"/>
          <w:sz w:val="24"/>
          <w:szCs w:val="24"/>
          <w:lang w:eastAsia="lt-LT"/>
        </w:rPr>
      </w:pPr>
      <w:r w:rsidRPr="008B665E">
        <w:rPr>
          <w:rFonts w:ascii="Times New Roman" w:eastAsia="Times New Roman" w:hAnsi="Times New Roman" w:cs="Times New Roman"/>
          <w:sz w:val="24"/>
          <w:szCs w:val="24"/>
          <w:lang w:eastAsia="lt-LT"/>
        </w:rPr>
        <w:t>Maksimalus failų skaičius kataloguose neribotas, failų lygio apsauga;</w:t>
      </w:r>
    </w:p>
    <w:p w:rsidR="008B665E" w:rsidRPr="008B665E" w:rsidRDefault="008B665E" w:rsidP="008B665E">
      <w:pPr>
        <w:numPr>
          <w:ilvl w:val="0"/>
          <w:numId w:val="12"/>
        </w:numPr>
        <w:spacing w:before="100" w:beforeAutospacing="1" w:after="100" w:afterAutospacing="1" w:line="240" w:lineRule="auto"/>
        <w:rPr>
          <w:rFonts w:ascii="Times New Roman" w:eastAsia="Times New Roman" w:hAnsi="Times New Roman" w:cs="Times New Roman"/>
          <w:sz w:val="24"/>
          <w:szCs w:val="24"/>
          <w:lang w:eastAsia="lt-LT"/>
        </w:rPr>
      </w:pPr>
      <w:r w:rsidRPr="008B665E">
        <w:rPr>
          <w:rFonts w:ascii="Times New Roman" w:eastAsia="Times New Roman" w:hAnsi="Times New Roman" w:cs="Times New Roman"/>
          <w:sz w:val="24"/>
          <w:szCs w:val="24"/>
          <w:lang w:eastAsia="lt-LT"/>
        </w:rPr>
        <w:t>Ilgų failų vardų palaikymas;</w:t>
      </w:r>
    </w:p>
    <w:p w:rsidR="008B665E" w:rsidRPr="008B665E" w:rsidRDefault="008B665E" w:rsidP="008B665E">
      <w:pPr>
        <w:numPr>
          <w:ilvl w:val="0"/>
          <w:numId w:val="12"/>
        </w:numPr>
        <w:spacing w:before="100" w:beforeAutospacing="1" w:after="100" w:afterAutospacing="1" w:line="240" w:lineRule="auto"/>
        <w:rPr>
          <w:rFonts w:ascii="Times New Roman" w:eastAsia="Times New Roman" w:hAnsi="Times New Roman" w:cs="Times New Roman"/>
          <w:sz w:val="24"/>
          <w:szCs w:val="24"/>
          <w:lang w:eastAsia="lt-LT"/>
        </w:rPr>
      </w:pPr>
      <w:r w:rsidRPr="008B665E">
        <w:rPr>
          <w:rFonts w:ascii="Times New Roman" w:eastAsia="Times New Roman" w:hAnsi="Times New Roman" w:cs="Times New Roman"/>
          <w:sz w:val="24"/>
          <w:szCs w:val="24"/>
          <w:lang w:eastAsia="lt-LT"/>
        </w:rPr>
        <w:t>Transakcijų registravimas;</w:t>
      </w:r>
    </w:p>
    <w:p w:rsidR="008B665E" w:rsidRPr="008B665E" w:rsidRDefault="008B665E" w:rsidP="008B665E">
      <w:pPr>
        <w:numPr>
          <w:ilvl w:val="0"/>
          <w:numId w:val="12"/>
        </w:numPr>
        <w:spacing w:before="100" w:beforeAutospacing="1" w:after="100" w:afterAutospacing="1" w:line="240" w:lineRule="auto"/>
        <w:rPr>
          <w:rFonts w:ascii="Times New Roman" w:eastAsia="Times New Roman" w:hAnsi="Times New Roman" w:cs="Times New Roman"/>
          <w:sz w:val="24"/>
          <w:szCs w:val="24"/>
          <w:lang w:eastAsia="lt-LT"/>
        </w:rPr>
      </w:pPr>
      <w:r w:rsidRPr="008B665E">
        <w:rPr>
          <w:rFonts w:ascii="Times New Roman" w:eastAsia="Times New Roman" w:hAnsi="Times New Roman" w:cs="Times New Roman"/>
          <w:sz w:val="24"/>
          <w:szCs w:val="24"/>
          <w:lang w:eastAsia="lt-LT"/>
        </w:rPr>
        <w:t>Automatinis atstatymas.</w:t>
      </w:r>
    </w:p>
    <w:p w:rsidR="008B665E" w:rsidRPr="008B665E" w:rsidRDefault="008B665E" w:rsidP="008B665E">
      <w:pPr>
        <w:spacing w:after="0" w:line="240" w:lineRule="auto"/>
        <w:rPr>
          <w:rFonts w:ascii="Times New Roman" w:eastAsia="Times New Roman" w:hAnsi="Times New Roman" w:cs="Times New Roman"/>
          <w:sz w:val="24"/>
          <w:szCs w:val="24"/>
          <w:lang w:eastAsia="lt-LT"/>
        </w:rPr>
      </w:pPr>
    </w:p>
    <w:p w:rsidR="008B665E" w:rsidRPr="008B665E" w:rsidRDefault="008B665E" w:rsidP="008B665E">
      <w:pPr>
        <w:spacing w:before="100" w:beforeAutospacing="1" w:after="100" w:afterAutospacing="1" w:line="240" w:lineRule="auto"/>
        <w:outlineLvl w:val="2"/>
        <w:rPr>
          <w:rFonts w:ascii="Times New Roman" w:eastAsia="Times New Roman" w:hAnsi="Times New Roman" w:cs="Times New Roman"/>
          <w:b/>
          <w:bCs/>
          <w:sz w:val="27"/>
          <w:szCs w:val="27"/>
          <w:lang w:eastAsia="lt-LT"/>
        </w:rPr>
      </w:pPr>
      <w:r w:rsidRPr="008B665E">
        <w:rPr>
          <w:rFonts w:ascii="Times New Roman" w:eastAsia="Times New Roman" w:hAnsi="Times New Roman" w:cs="Times New Roman"/>
          <w:b/>
          <w:bCs/>
          <w:sz w:val="27"/>
          <w:szCs w:val="27"/>
          <w:lang w:eastAsia="lt-LT"/>
        </w:rPr>
        <w:t>Atminties valdymas</w:t>
      </w:r>
    </w:p>
    <w:p w:rsidR="008B665E" w:rsidRPr="008B665E" w:rsidRDefault="008B665E" w:rsidP="008B665E">
      <w:pPr>
        <w:spacing w:before="100" w:beforeAutospacing="1" w:after="100" w:afterAutospacing="1" w:line="240" w:lineRule="auto"/>
        <w:rPr>
          <w:rFonts w:ascii="Times New Roman" w:eastAsia="Times New Roman" w:hAnsi="Times New Roman" w:cs="Times New Roman"/>
          <w:sz w:val="24"/>
          <w:szCs w:val="24"/>
          <w:lang w:eastAsia="lt-LT"/>
        </w:rPr>
      </w:pPr>
      <w:r w:rsidRPr="008B665E">
        <w:rPr>
          <w:rFonts w:ascii="Times New Roman" w:eastAsia="Times New Roman" w:hAnsi="Times New Roman" w:cs="Times New Roman"/>
          <w:b/>
          <w:bCs/>
          <w:sz w:val="24"/>
          <w:szCs w:val="24"/>
          <w:lang w:eastAsia="lt-LT"/>
        </w:rPr>
        <w:t>Pagrindiniai atminties valdymo posistemės uždaviniai:</w:t>
      </w:r>
    </w:p>
    <w:p w:rsidR="008B665E" w:rsidRPr="008B665E" w:rsidRDefault="008B665E" w:rsidP="008B665E">
      <w:pPr>
        <w:numPr>
          <w:ilvl w:val="0"/>
          <w:numId w:val="13"/>
        </w:numPr>
        <w:spacing w:before="100" w:beforeAutospacing="1" w:after="100" w:afterAutospacing="1" w:line="240" w:lineRule="auto"/>
        <w:rPr>
          <w:rFonts w:ascii="Times New Roman" w:eastAsia="Times New Roman" w:hAnsi="Times New Roman" w:cs="Times New Roman"/>
          <w:sz w:val="24"/>
          <w:szCs w:val="24"/>
          <w:lang w:eastAsia="lt-LT"/>
        </w:rPr>
      </w:pPr>
      <w:r w:rsidRPr="008B665E">
        <w:rPr>
          <w:rFonts w:ascii="Times New Roman" w:eastAsia="Times New Roman" w:hAnsi="Times New Roman" w:cs="Times New Roman"/>
          <w:sz w:val="24"/>
          <w:szCs w:val="24"/>
          <w:lang w:eastAsia="lt-LT"/>
        </w:rPr>
        <w:t>Vesti atminties apskaitą;</w:t>
      </w:r>
    </w:p>
    <w:p w:rsidR="008B665E" w:rsidRPr="008B665E" w:rsidRDefault="008B665E" w:rsidP="008B665E">
      <w:pPr>
        <w:numPr>
          <w:ilvl w:val="0"/>
          <w:numId w:val="13"/>
        </w:numPr>
        <w:spacing w:before="100" w:beforeAutospacing="1" w:after="100" w:afterAutospacing="1" w:line="240" w:lineRule="auto"/>
        <w:rPr>
          <w:rFonts w:ascii="Times New Roman" w:eastAsia="Times New Roman" w:hAnsi="Times New Roman" w:cs="Times New Roman"/>
          <w:sz w:val="24"/>
          <w:szCs w:val="24"/>
          <w:lang w:eastAsia="lt-LT"/>
        </w:rPr>
      </w:pPr>
      <w:r w:rsidRPr="008B665E">
        <w:rPr>
          <w:rFonts w:ascii="Times New Roman" w:eastAsia="Times New Roman" w:hAnsi="Times New Roman" w:cs="Times New Roman"/>
          <w:sz w:val="24"/>
          <w:szCs w:val="24"/>
          <w:lang w:eastAsia="lt-LT"/>
        </w:rPr>
        <w:t>Išskirti atminties vietas keliems procesams, vykdomiems vienu metu;</w:t>
      </w:r>
    </w:p>
    <w:p w:rsidR="008B665E" w:rsidRPr="008B665E" w:rsidRDefault="008B665E" w:rsidP="008B665E">
      <w:pPr>
        <w:numPr>
          <w:ilvl w:val="0"/>
          <w:numId w:val="13"/>
        </w:numPr>
        <w:spacing w:before="100" w:beforeAutospacing="1" w:after="100" w:afterAutospacing="1" w:line="240" w:lineRule="auto"/>
        <w:rPr>
          <w:rFonts w:ascii="Times New Roman" w:eastAsia="Times New Roman" w:hAnsi="Times New Roman" w:cs="Times New Roman"/>
          <w:sz w:val="24"/>
          <w:szCs w:val="24"/>
          <w:lang w:eastAsia="lt-LT"/>
        </w:rPr>
      </w:pPr>
      <w:r w:rsidRPr="008B665E">
        <w:rPr>
          <w:rFonts w:ascii="Times New Roman" w:eastAsia="Times New Roman" w:hAnsi="Times New Roman" w:cs="Times New Roman"/>
          <w:sz w:val="24"/>
          <w:szCs w:val="24"/>
          <w:lang w:eastAsia="lt-LT"/>
        </w:rPr>
        <w:t>Leisti procesams bendrai naudotis atminties sritimis;</w:t>
      </w:r>
    </w:p>
    <w:p w:rsidR="008B665E" w:rsidRPr="008B665E" w:rsidRDefault="008B665E" w:rsidP="008B665E">
      <w:pPr>
        <w:numPr>
          <w:ilvl w:val="0"/>
          <w:numId w:val="13"/>
        </w:numPr>
        <w:spacing w:before="100" w:beforeAutospacing="1" w:after="100" w:afterAutospacing="1" w:line="240" w:lineRule="auto"/>
        <w:rPr>
          <w:rFonts w:ascii="Times New Roman" w:eastAsia="Times New Roman" w:hAnsi="Times New Roman" w:cs="Times New Roman"/>
          <w:sz w:val="24"/>
          <w:szCs w:val="24"/>
          <w:lang w:eastAsia="lt-LT"/>
        </w:rPr>
      </w:pPr>
      <w:r w:rsidRPr="008B665E">
        <w:rPr>
          <w:rFonts w:ascii="Times New Roman" w:eastAsia="Times New Roman" w:hAnsi="Times New Roman" w:cs="Times New Roman"/>
          <w:sz w:val="24"/>
          <w:szCs w:val="24"/>
          <w:lang w:eastAsia="lt-LT"/>
        </w:rPr>
        <w:t>Užtikrinti pakankamą procesų vykdymo greitį;</w:t>
      </w:r>
    </w:p>
    <w:p w:rsidR="008B665E" w:rsidRPr="008B665E" w:rsidRDefault="008B665E" w:rsidP="008B665E">
      <w:pPr>
        <w:numPr>
          <w:ilvl w:val="0"/>
          <w:numId w:val="13"/>
        </w:numPr>
        <w:spacing w:before="100" w:beforeAutospacing="1" w:after="100" w:afterAutospacing="1" w:line="240" w:lineRule="auto"/>
        <w:rPr>
          <w:rFonts w:ascii="Times New Roman" w:eastAsia="Times New Roman" w:hAnsi="Times New Roman" w:cs="Times New Roman"/>
          <w:sz w:val="24"/>
          <w:szCs w:val="24"/>
          <w:lang w:eastAsia="lt-LT"/>
        </w:rPr>
      </w:pPr>
      <w:r w:rsidRPr="008B665E">
        <w:rPr>
          <w:rFonts w:ascii="Times New Roman" w:eastAsia="Times New Roman" w:hAnsi="Times New Roman" w:cs="Times New Roman"/>
          <w:sz w:val="24"/>
          <w:szCs w:val="24"/>
          <w:lang w:eastAsia="lt-LT"/>
        </w:rPr>
        <w:t>Apsaugoti vykdomuosius procesus ir OS;</w:t>
      </w:r>
    </w:p>
    <w:p w:rsidR="008B665E" w:rsidRPr="008B665E" w:rsidRDefault="008B665E" w:rsidP="008B665E">
      <w:pPr>
        <w:numPr>
          <w:ilvl w:val="0"/>
          <w:numId w:val="13"/>
        </w:numPr>
        <w:spacing w:before="100" w:beforeAutospacing="1" w:after="100" w:afterAutospacing="1" w:line="240" w:lineRule="auto"/>
        <w:rPr>
          <w:rFonts w:ascii="Times New Roman" w:eastAsia="Times New Roman" w:hAnsi="Times New Roman" w:cs="Times New Roman"/>
          <w:sz w:val="24"/>
          <w:szCs w:val="24"/>
          <w:lang w:eastAsia="lt-LT"/>
        </w:rPr>
      </w:pPr>
      <w:r w:rsidRPr="008B665E">
        <w:rPr>
          <w:rFonts w:ascii="Times New Roman" w:eastAsia="Times New Roman" w:hAnsi="Times New Roman" w:cs="Times New Roman"/>
          <w:sz w:val="24"/>
          <w:szCs w:val="24"/>
          <w:lang w:eastAsia="lt-LT"/>
        </w:rPr>
        <w:t>Suteikti programuotojui adresavimo ir atminties valdymo priemones.</w:t>
      </w:r>
    </w:p>
    <w:p w:rsidR="008B665E" w:rsidRPr="008B665E" w:rsidRDefault="008B665E" w:rsidP="008B665E">
      <w:pPr>
        <w:spacing w:before="100" w:beforeAutospacing="1" w:after="100" w:afterAutospacing="1" w:line="240" w:lineRule="auto"/>
        <w:outlineLvl w:val="2"/>
        <w:rPr>
          <w:rFonts w:ascii="Times New Roman" w:eastAsia="Times New Roman" w:hAnsi="Times New Roman" w:cs="Times New Roman"/>
          <w:b/>
          <w:bCs/>
          <w:sz w:val="27"/>
          <w:szCs w:val="27"/>
          <w:lang w:eastAsia="lt-LT"/>
        </w:rPr>
      </w:pPr>
      <w:r w:rsidRPr="008B665E">
        <w:rPr>
          <w:rFonts w:ascii="Times New Roman" w:eastAsia="Times New Roman" w:hAnsi="Times New Roman" w:cs="Times New Roman"/>
          <w:b/>
          <w:bCs/>
          <w:sz w:val="27"/>
          <w:szCs w:val="27"/>
          <w:lang w:eastAsia="lt-LT"/>
        </w:rPr>
        <w:lastRenderedPageBreak/>
        <w:t>Vartotojo sąsajos</w:t>
      </w:r>
    </w:p>
    <w:p w:rsidR="008B665E" w:rsidRPr="008B665E" w:rsidRDefault="008B665E" w:rsidP="008B665E">
      <w:pPr>
        <w:spacing w:before="100" w:beforeAutospacing="1" w:after="100" w:afterAutospacing="1" w:line="240" w:lineRule="auto"/>
        <w:rPr>
          <w:rFonts w:ascii="Times New Roman" w:eastAsia="Times New Roman" w:hAnsi="Times New Roman" w:cs="Times New Roman"/>
          <w:sz w:val="24"/>
          <w:szCs w:val="24"/>
          <w:lang w:eastAsia="lt-LT"/>
        </w:rPr>
      </w:pPr>
      <w:r w:rsidRPr="008B665E">
        <w:rPr>
          <w:rFonts w:ascii="Times New Roman" w:eastAsia="Times New Roman" w:hAnsi="Times New Roman" w:cs="Times New Roman"/>
          <w:sz w:val="24"/>
          <w:szCs w:val="24"/>
          <w:lang w:eastAsia="lt-LT"/>
        </w:rPr>
        <w:t xml:space="preserve">Darbo kompiuteriu patogumas ir efektyvumas labai priklauso nuo sąsajos „draugiškumo“ vartotojui. Sąsajos yra įvairios: nuo labai vaizdžių grafinių vartotojo sąsajų iki vartotojui nepastebimų, bet būtinų </w:t>
      </w:r>
      <w:proofErr w:type="spellStart"/>
      <w:r w:rsidRPr="008B665E">
        <w:rPr>
          <w:rFonts w:ascii="Times New Roman" w:eastAsia="Times New Roman" w:hAnsi="Times New Roman" w:cs="Times New Roman"/>
          <w:sz w:val="24"/>
          <w:szCs w:val="24"/>
          <w:lang w:eastAsia="lt-LT"/>
        </w:rPr>
        <w:t>aparatinųjų</w:t>
      </w:r>
      <w:proofErr w:type="spellEnd"/>
      <w:r w:rsidRPr="008B665E">
        <w:rPr>
          <w:rFonts w:ascii="Times New Roman" w:eastAsia="Times New Roman" w:hAnsi="Times New Roman" w:cs="Times New Roman"/>
          <w:sz w:val="24"/>
          <w:szCs w:val="24"/>
          <w:lang w:eastAsia="lt-LT"/>
        </w:rPr>
        <w:t xml:space="preserve"> sąsajų.</w:t>
      </w:r>
    </w:p>
    <w:p w:rsidR="008B665E" w:rsidRPr="008B665E" w:rsidRDefault="008B665E" w:rsidP="008B665E">
      <w:pPr>
        <w:spacing w:before="100" w:beforeAutospacing="1" w:after="100" w:afterAutospacing="1" w:line="240" w:lineRule="auto"/>
        <w:rPr>
          <w:rFonts w:ascii="Times New Roman" w:eastAsia="Times New Roman" w:hAnsi="Times New Roman" w:cs="Times New Roman"/>
          <w:sz w:val="24"/>
          <w:szCs w:val="24"/>
          <w:lang w:eastAsia="lt-LT"/>
        </w:rPr>
      </w:pPr>
      <w:r w:rsidRPr="008B665E">
        <w:rPr>
          <w:rFonts w:ascii="Times New Roman" w:eastAsia="Times New Roman" w:hAnsi="Times New Roman" w:cs="Times New Roman"/>
          <w:sz w:val="24"/>
          <w:szCs w:val="24"/>
          <w:lang w:eastAsia="lt-LT"/>
        </w:rPr>
        <w:t>Yra trys pagrindiniai vartotojo sąsajų tipai:</w:t>
      </w:r>
    </w:p>
    <w:p w:rsidR="008B665E" w:rsidRPr="008B665E" w:rsidRDefault="008B665E" w:rsidP="008B665E">
      <w:pPr>
        <w:numPr>
          <w:ilvl w:val="0"/>
          <w:numId w:val="14"/>
        </w:numPr>
        <w:spacing w:before="100" w:beforeAutospacing="1" w:after="100" w:afterAutospacing="1" w:line="240" w:lineRule="auto"/>
        <w:rPr>
          <w:rFonts w:ascii="Times New Roman" w:eastAsia="Times New Roman" w:hAnsi="Times New Roman" w:cs="Times New Roman"/>
          <w:sz w:val="24"/>
          <w:szCs w:val="24"/>
          <w:lang w:eastAsia="lt-LT"/>
        </w:rPr>
      </w:pPr>
      <w:r w:rsidRPr="008B665E">
        <w:rPr>
          <w:rFonts w:ascii="Times New Roman" w:eastAsia="Times New Roman" w:hAnsi="Times New Roman" w:cs="Times New Roman"/>
          <w:sz w:val="24"/>
          <w:szCs w:val="24"/>
          <w:lang w:eastAsia="lt-LT"/>
        </w:rPr>
        <w:t>komandų eilutės;</w:t>
      </w:r>
    </w:p>
    <w:p w:rsidR="008B665E" w:rsidRPr="008B665E" w:rsidRDefault="008B665E" w:rsidP="008B665E">
      <w:pPr>
        <w:numPr>
          <w:ilvl w:val="0"/>
          <w:numId w:val="14"/>
        </w:numPr>
        <w:spacing w:before="100" w:beforeAutospacing="1" w:after="100" w:afterAutospacing="1" w:line="240" w:lineRule="auto"/>
        <w:rPr>
          <w:rFonts w:ascii="Times New Roman" w:eastAsia="Times New Roman" w:hAnsi="Times New Roman" w:cs="Times New Roman"/>
          <w:sz w:val="24"/>
          <w:szCs w:val="24"/>
          <w:lang w:eastAsia="lt-LT"/>
        </w:rPr>
      </w:pPr>
      <w:r w:rsidRPr="008B665E">
        <w:rPr>
          <w:rFonts w:ascii="Times New Roman" w:eastAsia="Times New Roman" w:hAnsi="Times New Roman" w:cs="Times New Roman"/>
          <w:sz w:val="24"/>
          <w:szCs w:val="24"/>
          <w:lang w:eastAsia="lt-LT"/>
        </w:rPr>
        <w:t>meniu tipo;</w:t>
      </w:r>
    </w:p>
    <w:p w:rsidR="008B665E" w:rsidRPr="008B665E" w:rsidRDefault="008B665E" w:rsidP="008B665E">
      <w:pPr>
        <w:numPr>
          <w:ilvl w:val="0"/>
          <w:numId w:val="14"/>
        </w:numPr>
        <w:spacing w:before="100" w:beforeAutospacing="1" w:after="100" w:afterAutospacing="1" w:line="240" w:lineRule="auto"/>
        <w:rPr>
          <w:rFonts w:ascii="Times New Roman" w:eastAsia="Times New Roman" w:hAnsi="Times New Roman" w:cs="Times New Roman"/>
          <w:sz w:val="24"/>
          <w:szCs w:val="24"/>
          <w:lang w:eastAsia="lt-LT"/>
        </w:rPr>
      </w:pPr>
      <w:r w:rsidRPr="008B665E">
        <w:rPr>
          <w:rFonts w:ascii="Times New Roman" w:eastAsia="Times New Roman" w:hAnsi="Times New Roman" w:cs="Times New Roman"/>
          <w:sz w:val="24"/>
          <w:szCs w:val="24"/>
          <w:lang w:eastAsia="lt-LT"/>
        </w:rPr>
        <w:t>grafinė sąsaja.</w:t>
      </w:r>
    </w:p>
    <w:p w:rsidR="008B665E" w:rsidRPr="008B665E" w:rsidRDefault="008B665E" w:rsidP="008B665E">
      <w:pPr>
        <w:spacing w:before="100" w:beforeAutospacing="1" w:after="100" w:afterAutospacing="1" w:line="240" w:lineRule="auto"/>
        <w:outlineLvl w:val="2"/>
        <w:rPr>
          <w:rFonts w:ascii="Times New Roman" w:eastAsia="Times New Roman" w:hAnsi="Times New Roman" w:cs="Times New Roman"/>
          <w:b/>
          <w:bCs/>
          <w:sz w:val="27"/>
          <w:szCs w:val="27"/>
          <w:lang w:eastAsia="lt-LT"/>
        </w:rPr>
      </w:pPr>
      <w:r w:rsidRPr="008B665E">
        <w:rPr>
          <w:rFonts w:ascii="Times New Roman" w:eastAsia="Times New Roman" w:hAnsi="Times New Roman" w:cs="Times New Roman"/>
          <w:b/>
          <w:bCs/>
          <w:sz w:val="27"/>
          <w:szCs w:val="27"/>
          <w:lang w:eastAsia="lt-LT"/>
        </w:rPr>
        <w:t>Komandų eilutės sąsaja</w:t>
      </w:r>
    </w:p>
    <w:p w:rsidR="008B665E" w:rsidRPr="008B665E" w:rsidRDefault="008B665E" w:rsidP="008B665E">
      <w:pPr>
        <w:spacing w:before="100" w:beforeAutospacing="1" w:after="100" w:afterAutospacing="1" w:line="240" w:lineRule="auto"/>
        <w:rPr>
          <w:rFonts w:ascii="Times New Roman" w:eastAsia="Times New Roman" w:hAnsi="Times New Roman" w:cs="Times New Roman"/>
          <w:sz w:val="24"/>
          <w:szCs w:val="24"/>
          <w:lang w:eastAsia="lt-LT"/>
        </w:rPr>
      </w:pPr>
      <w:r w:rsidRPr="008B665E">
        <w:rPr>
          <w:rFonts w:ascii="Times New Roman" w:eastAsia="Times New Roman" w:hAnsi="Times New Roman" w:cs="Times New Roman"/>
          <w:sz w:val="24"/>
          <w:szCs w:val="24"/>
          <w:lang w:eastAsia="lt-LT"/>
        </w:rPr>
        <w:t>Komandų eilutės tipo sąsajose numatomos komandų grupės darbui su katalogais, failais, nustatoma sistemos konfigūracija ir pan. OS komanda įvedama atsiliepiant į pakvietimą. Pakvietimas gali atrodyti įvairiai, bet dažniausiai jame nurodomas aktyvus katalogas ir ženklas „&gt;“.</w:t>
      </w:r>
    </w:p>
    <w:p w:rsidR="008B665E" w:rsidRPr="008B665E" w:rsidRDefault="008B665E" w:rsidP="008B665E">
      <w:pPr>
        <w:spacing w:before="100" w:beforeAutospacing="1" w:after="100" w:afterAutospacing="1" w:line="240" w:lineRule="auto"/>
        <w:rPr>
          <w:rFonts w:ascii="Times New Roman" w:eastAsia="Times New Roman" w:hAnsi="Times New Roman" w:cs="Times New Roman"/>
          <w:sz w:val="24"/>
          <w:szCs w:val="24"/>
          <w:lang w:eastAsia="lt-LT"/>
        </w:rPr>
      </w:pPr>
      <w:r w:rsidRPr="008B665E">
        <w:rPr>
          <w:rFonts w:ascii="Times New Roman" w:eastAsia="Times New Roman" w:hAnsi="Times New Roman" w:cs="Times New Roman"/>
          <w:sz w:val="24"/>
          <w:szCs w:val="24"/>
          <w:lang w:eastAsia="lt-LT"/>
        </w:rPr>
        <w:t>Kreipiantis į aktyviojo katalogo elementus – failus ar katalogus – kelio į šį katalogą nurodyti nebūtina. Tai palengvina vartotojo darbą įvedant komandas, ypač kai reikalingi duomenų failai yra dideliame katalogų medžio gylyje.</w:t>
      </w:r>
    </w:p>
    <w:p w:rsidR="008B665E" w:rsidRPr="008B665E" w:rsidRDefault="008B665E" w:rsidP="008B665E">
      <w:pPr>
        <w:spacing w:before="100" w:beforeAutospacing="1" w:after="100" w:afterAutospacing="1" w:line="240" w:lineRule="auto"/>
        <w:rPr>
          <w:rFonts w:ascii="Times New Roman" w:eastAsia="Times New Roman" w:hAnsi="Times New Roman" w:cs="Times New Roman"/>
          <w:sz w:val="24"/>
          <w:szCs w:val="24"/>
          <w:lang w:eastAsia="lt-LT"/>
        </w:rPr>
      </w:pPr>
      <w:r w:rsidRPr="008B665E">
        <w:rPr>
          <w:rFonts w:ascii="Times New Roman" w:eastAsia="Times New Roman" w:hAnsi="Times New Roman" w:cs="Times New Roman"/>
          <w:sz w:val="24"/>
          <w:szCs w:val="24"/>
          <w:lang w:eastAsia="lt-LT"/>
        </w:rPr>
        <w:t xml:space="preserve">Be to, dalis komandos parametrų gali būti nenurodoma – tada priimamos jų reikšmės „nutylint“ (angliškai – </w:t>
      </w:r>
      <w:proofErr w:type="spellStart"/>
      <w:r w:rsidRPr="008B665E">
        <w:rPr>
          <w:rFonts w:ascii="Times New Roman" w:eastAsia="Times New Roman" w:hAnsi="Times New Roman" w:cs="Times New Roman"/>
          <w:i/>
          <w:iCs/>
          <w:sz w:val="24"/>
          <w:szCs w:val="24"/>
          <w:lang w:eastAsia="lt-LT"/>
        </w:rPr>
        <w:t>by</w:t>
      </w:r>
      <w:proofErr w:type="spellEnd"/>
      <w:r w:rsidRPr="008B665E">
        <w:rPr>
          <w:rFonts w:ascii="Times New Roman" w:eastAsia="Times New Roman" w:hAnsi="Times New Roman" w:cs="Times New Roman"/>
          <w:i/>
          <w:iCs/>
          <w:sz w:val="24"/>
          <w:szCs w:val="24"/>
          <w:lang w:eastAsia="lt-LT"/>
        </w:rPr>
        <w:t xml:space="preserve"> </w:t>
      </w:r>
      <w:proofErr w:type="spellStart"/>
      <w:r w:rsidRPr="008B665E">
        <w:rPr>
          <w:rFonts w:ascii="Times New Roman" w:eastAsia="Times New Roman" w:hAnsi="Times New Roman" w:cs="Times New Roman"/>
          <w:i/>
          <w:iCs/>
          <w:sz w:val="24"/>
          <w:szCs w:val="24"/>
          <w:lang w:eastAsia="lt-LT"/>
        </w:rPr>
        <w:t>default</w:t>
      </w:r>
      <w:proofErr w:type="spellEnd"/>
      <w:r w:rsidRPr="008B665E">
        <w:rPr>
          <w:rFonts w:ascii="Times New Roman" w:eastAsia="Times New Roman" w:hAnsi="Times New Roman" w:cs="Times New Roman"/>
          <w:sz w:val="24"/>
          <w:szCs w:val="24"/>
          <w:lang w:eastAsia="lt-LT"/>
        </w:rPr>
        <w:t xml:space="preserve">). Komandų vykdymo rezultatai gali būti išvedami į ekraną, į failus, o reikalingi pradiniai duomenys įvedami klaviatūra arba iš failų. Be to, komandos gali turėti keletą atlikimo variantų (angliškai – </w:t>
      </w:r>
      <w:proofErr w:type="spellStart"/>
      <w:r w:rsidRPr="008B665E">
        <w:rPr>
          <w:rFonts w:ascii="Times New Roman" w:eastAsia="Times New Roman" w:hAnsi="Times New Roman" w:cs="Times New Roman"/>
          <w:i/>
          <w:iCs/>
          <w:sz w:val="24"/>
          <w:szCs w:val="24"/>
          <w:lang w:eastAsia="lt-LT"/>
        </w:rPr>
        <w:t>options</w:t>
      </w:r>
      <w:proofErr w:type="spellEnd"/>
      <w:r w:rsidRPr="008B665E">
        <w:rPr>
          <w:rFonts w:ascii="Times New Roman" w:eastAsia="Times New Roman" w:hAnsi="Times New Roman" w:cs="Times New Roman"/>
          <w:sz w:val="24"/>
          <w:szCs w:val="24"/>
          <w:lang w:eastAsia="lt-LT"/>
        </w:rPr>
        <w:t>), kurie nurodomi raktais komandos eilutėje.</w:t>
      </w:r>
    </w:p>
    <w:p w:rsidR="008B665E" w:rsidRPr="008B665E" w:rsidRDefault="008B665E" w:rsidP="008B665E">
      <w:pPr>
        <w:spacing w:before="100" w:beforeAutospacing="1" w:after="100" w:afterAutospacing="1" w:line="240" w:lineRule="auto"/>
        <w:outlineLvl w:val="2"/>
        <w:rPr>
          <w:rFonts w:ascii="Times New Roman" w:eastAsia="Times New Roman" w:hAnsi="Times New Roman" w:cs="Times New Roman"/>
          <w:b/>
          <w:bCs/>
          <w:sz w:val="27"/>
          <w:szCs w:val="27"/>
          <w:lang w:eastAsia="lt-LT"/>
        </w:rPr>
      </w:pPr>
      <w:r w:rsidRPr="008B665E">
        <w:rPr>
          <w:rFonts w:ascii="Times New Roman" w:eastAsia="Times New Roman" w:hAnsi="Times New Roman" w:cs="Times New Roman"/>
          <w:b/>
          <w:bCs/>
          <w:sz w:val="27"/>
          <w:szCs w:val="27"/>
          <w:lang w:eastAsia="lt-LT"/>
        </w:rPr>
        <w:t>Meniu tipo sąsaja</w:t>
      </w:r>
    </w:p>
    <w:p w:rsidR="008B665E" w:rsidRPr="008B665E" w:rsidRDefault="008B665E" w:rsidP="008B665E">
      <w:pPr>
        <w:spacing w:before="100" w:beforeAutospacing="1" w:after="100" w:afterAutospacing="1" w:line="240" w:lineRule="auto"/>
        <w:rPr>
          <w:rFonts w:ascii="Times New Roman" w:eastAsia="Times New Roman" w:hAnsi="Times New Roman" w:cs="Times New Roman"/>
          <w:sz w:val="24"/>
          <w:szCs w:val="24"/>
          <w:lang w:eastAsia="lt-LT"/>
        </w:rPr>
      </w:pPr>
      <w:r w:rsidRPr="008B665E">
        <w:rPr>
          <w:rFonts w:ascii="Times New Roman" w:eastAsia="Times New Roman" w:hAnsi="Times New Roman" w:cs="Times New Roman"/>
          <w:sz w:val="24"/>
          <w:szCs w:val="24"/>
          <w:lang w:eastAsia="lt-LT"/>
        </w:rPr>
        <w:t>Naudojama daugumoje šiuolaikinių taikomųjų programų. Ji siūlo vartotojui panaudoti reikalingą komandą iš pateikto sąrašo (meniu) paspaudus kai kuriuos klavišus arba pelę.</w:t>
      </w:r>
    </w:p>
    <w:p w:rsidR="008B665E" w:rsidRPr="008B665E" w:rsidRDefault="008B665E" w:rsidP="008B665E">
      <w:pPr>
        <w:spacing w:before="100" w:beforeAutospacing="1" w:after="100" w:afterAutospacing="1" w:line="240" w:lineRule="auto"/>
        <w:outlineLvl w:val="2"/>
        <w:rPr>
          <w:rFonts w:ascii="Times New Roman" w:eastAsia="Times New Roman" w:hAnsi="Times New Roman" w:cs="Times New Roman"/>
          <w:b/>
          <w:bCs/>
          <w:sz w:val="27"/>
          <w:szCs w:val="27"/>
          <w:lang w:eastAsia="lt-LT"/>
        </w:rPr>
      </w:pPr>
      <w:bookmarkStart w:id="0" w:name="_GoBack"/>
      <w:bookmarkEnd w:id="0"/>
      <w:r w:rsidRPr="008B665E">
        <w:rPr>
          <w:rFonts w:ascii="Times New Roman" w:eastAsia="Times New Roman" w:hAnsi="Times New Roman" w:cs="Times New Roman"/>
          <w:b/>
          <w:bCs/>
          <w:sz w:val="27"/>
          <w:szCs w:val="27"/>
          <w:lang w:eastAsia="lt-LT"/>
        </w:rPr>
        <w:t>Grafinė sąsaja</w:t>
      </w:r>
    </w:p>
    <w:p w:rsidR="008B665E" w:rsidRPr="008B665E" w:rsidRDefault="008B665E" w:rsidP="008B665E">
      <w:pPr>
        <w:spacing w:before="100" w:beforeAutospacing="1" w:after="100" w:afterAutospacing="1" w:line="240" w:lineRule="auto"/>
        <w:rPr>
          <w:rFonts w:ascii="Times New Roman" w:eastAsia="Times New Roman" w:hAnsi="Times New Roman" w:cs="Times New Roman"/>
          <w:sz w:val="24"/>
          <w:szCs w:val="24"/>
          <w:lang w:eastAsia="lt-LT"/>
        </w:rPr>
      </w:pPr>
      <w:r w:rsidRPr="008B665E">
        <w:rPr>
          <w:rFonts w:ascii="Times New Roman" w:eastAsia="Times New Roman" w:hAnsi="Times New Roman" w:cs="Times New Roman"/>
          <w:sz w:val="24"/>
          <w:szCs w:val="24"/>
          <w:lang w:eastAsia="lt-LT"/>
        </w:rPr>
        <w:t>Grafinei sąsajai būdinga vadinamųjų „langų“ sistemų savybė. Šios sistemos vaizduoja programas, dokumentus ir kitus objektus paveikslėliais (piktogramomis) kompiuterio ekrane atidaromuose languose. Grafinėse sąsajose naudojamos tradicinės priemonės ir metaforos, pvz., darbo stalas ir įvairūs įrankiai.</w:t>
      </w:r>
    </w:p>
    <w:p w:rsidR="008B665E" w:rsidRPr="008B665E" w:rsidRDefault="008B665E" w:rsidP="008B665E">
      <w:pPr>
        <w:spacing w:before="100" w:beforeAutospacing="1" w:after="100" w:afterAutospacing="1" w:line="240" w:lineRule="auto"/>
        <w:rPr>
          <w:rFonts w:ascii="Times New Roman" w:eastAsia="Times New Roman" w:hAnsi="Times New Roman" w:cs="Times New Roman"/>
          <w:sz w:val="24"/>
          <w:szCs w:val="24"/>
          <w:lang w:eastAsia="lt-LT"/>
        </w:rPr>
      </w:pPr>
      <w:r w:rsidRPr="008B665E">
        <w:rPr>
          <w:rFonts w:ascii="Times New Roman" w:eastAsia="Times New Roman" w:hAnsi="Times New Roman" w:cs="Times New Roman"/>
          <w:sz w:val="24"/>
          <w:szCs w:val="24"/>
          <w:lang w:eastAsia="lt-LT"/>
        </w:rPr>
        <w:t>Iš grafinių aplinkų (</w:t>
      </w:r>
      <w:r w:rsidRPr="008B665E">
        <w:rPr>
          <w:rFonts w:ascii="Times New Roman" w:eastAsia="Times New Roman" w:hAnsi="Times New Roman" w:cs="Times New Roman"/>
          <w:i/>
          <w:iCs/>
          <w:sz w:val="24"/>
          <w:szCs w:val="24"/>
          <w:lang w:eastAsia="lt-LT"/>
        </w:rPr>
        <w:t xml:space="preserve">GUI – </w:t>
      </w:r>
      <w:proofErr w:type="spellStart"/>
      <w:r w:rsidRPr="008B665E">
        <w:rPr>
          <w:rFonts w:ascii="Times New Roman" w:eastAsia="Times New Roman" w:hAnsi="Times New Roman" w:cs="Times New Roman"/>
          <w:i/>
          <w:iCs/>
          <w:sz w:val="24"/>
          <w:szCs w:val="24"/>
          <w:lang w:eastAsia="lt-LT"/>
        </w:rPr>
        <w:t>Graphics</w:t>
      </w:r>
      <w:proofErr w:type="spellEnd"/>
      <w:r w:rsidRPr="008B665E">
        <w:rPr>
          <w:rFonts w:ascii="Times New Roman" w:eastAsia="Times New Roman" w:hAnsi="Times New Roman" w:cs="Times New Roman"/>
          <w:i/>
          <w:iCs/>
          <w:sz w:val="24"/>
          <w:szCs w:val="24"/>
          <w:lang w:eastAsia="lt-LT"/>
        </w:rPr>
        <w:t xml:space="preserve"> User </w:t>
      </w:r>
      <w:proofErr w:type="spellStart"/>
      <w:r w:rsidRPr="008B665E">
        <w:rPr>
          <w:rFonts w:ascii="Times New Roman" w:eastAsia="Times New Roman" w:hAnsi="Times New Roman" w:cs="Times New Roman"/>
          <w:i/>
          <w:iCs/>
          <w:sz w:val="24"/>
          <w:szCs w:val="24"/>
          <w:lang w:eastAsia="lt-LT"/>
        </w:rPr>
        <w:t>Interface</w:t>
      </w:r>
      <w:proofErr w:type="spellEnd"/>
      <w:r w:rsidRPr="008B665E">
        <w:rPr>
          <w:rFonts w:ascii="Times New Roman" w:eastAsia="Times New Roman" w:hAnsi="Times New Roman" w:cs="Times New Roman"/>
          <w:sz w:val="24"/>
          <w:szCs w:val="24"/>
          <w:lang w:eastAsia="lt-LT"/>
        </w:rPr>
        <w:t xml:space="preserve">) populiariausia yra </w:t>
      </w:r>
      <w:r w:rsidRPr="008B665E">
        <w:rPr>
          <w:rFonts w:ascii="Times New Roman" w:eastAsia="Times New Roman" w:hAnsi="Times New Roman" w:cs="Times New Roman"/>
          <w:b/>
          <w:bCs/>
          <w:sz w:val="24"/>
          <w:szCs w:val="24"/>
          <w:lang w:eastAsia="lt-LT"/>
        </w:rPr>
        <w:t>Microsoft Windows</w:t>
      </w:r>
      <w:r w:rsidRPr="008B665E">
        <w:rPr>
          <w:rFonts w:ascii="Times New Roman" w:eastAsia="Times New Roman" w:hAnsi="Times New Roman" w:cs="Times New Roman"/>
          <w:sz w:val="24"/>
          <w:szCs w:val="24"/>
          <w:lang w:eastAsia="lt-LT"/>
        </w:rPr>
        <w:t xml:space="preserve">. Bendras Windows šeimos operacinių sistemų bruožas – grafinės vartotojo sąsajos priemonėmis realizuotas sistemos ir dirbančių taikomųjų programų valdymas. </w:t>
      </w:r>
    </w:p>
    <w:p w:rsidR="009103CF" w:rsidRDefault="009103CF"/>
    <w:p w:rsidR="008B665E" w:rsidRDefault="008B665E"/>
    <w:sectPr w:rsidR="008B665E">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61C5A"/>
    <w:multiLevelType w:val="multilevel"/>
    <w:tmpl w:val="CDBA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D3BBB"/>
    <w:multiLevelType w:val="multilevel"/>
    <w:tmpl w:val="4FD0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13CEF"/>
    <w:multiLevelType w:val="multilevel"/>
    <w:tmpl w:val="D8D0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62136"/>
    <w:multiLevelType w:val="multilevel"/>
    <w:tmpl w:val="B6A43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9E3604"/>
    <w:multiLevelType w:val="multilevel"/>
    <w:tmpl w:val="FEDE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E11A43"/>
    <w:multiLevelType w:val="multilevel"/>
    <w:tmpl w:val="7EDC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6A4AF3"/>
    <w:multiLevelType w:val="multilevel"/>
    <w:tmpl w:val="3CAE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86976"/>
    <w:multiLevelType w:val="multilevel"/>
    <w:tmpl w:val="4D0E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E77887"/>
    <w:multiLevelType w:val="multilevel"/>
    <w:tmpl w:val="5CE6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EB524A"/>
    <w:multiLevelType w:val="multilevel"/>
    <w:tmpl w:val="3180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EA3952"/>
    <w:multiLevelType w:val="multilevel"/>
    <w:tmpl w:val="774A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587B32"/>
    <w:multiLevelType w:val="multilevel"/>
    <w:tmpl w:val="07C8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8A2D9C"/>
    <w:multiLevelType w:val="multilevel"/>
    <w:tmpl w:val="F032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37003C"/>
    <w:multiLevelType w:val="multilevel"/>
    <w:tmpl w:val="609251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3"/>
  </w:num>
  <w:num w:numId="3">
    <w:abstractNumId w:val="11"/>
  </w:num>
  <w:num w:numId="4">
    <w:abstractNumId w:val="4"/>
  </w:num>
  <w:num w:numId="5">
    <w:abstractNumId w:val="7"/>
  </w:num>
  <w:num w:numId="6">
    <w:abstractNumId w:val="0"/>
  </w:num>
  <w:num w:numId="7">
    <w:abstractNumId w:val="8"/>
  </w:num>
  <w:num w:numId="8">
    <w:abstractNumId w:val="3"/>
  </w:num>
  <w:num w:numId="9">
    <w:abstractNumId w:val="1"/>
  </w:num>
  <w:num w:numId="10">
    <w:abstractNumId w:val="2"/>
  </w:num>
  <w:num w:numId="11">
    <w:abstractNumId w:val="10"/>
  </w:num>
  <w:num w:numId="12">
    <w:abstractNumId w:val="6"/>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967"/>
    <w:rsid w:val="006E2967"/>
    <w:rsid w:val="008B665E"/>
    <w:rsid w:val="009103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75CA0"/>
  <w15:chartTrackingRefBased/>
  <w15:docId w15:val="{846BDE2F-054D-41BF-A323-EB9BD36F5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3">
    <w:name w:val="heading 3"/>
    <w:basedOn w:val="prastasis"/>
    <w:link w:val="Antrat3Diagrama"/>
    <w:uiPriority w:val="9"/>
    <w:qFormat/>
    <w:rsid w:val="006E2967"/>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paragraph" w:styleId="Antrat4">
    <w:name w:val="heading 4"/>
    <w:basedOn w:val="prastasis"/>
    <w:link w:val="Antrat4Diagrama"/>
    <w:uiPriority w:val="9"/>
    <w:qFormat/>
    <w:rsid w:val="006E2967"/>
    <w:pPr>
      <w:spacing w:before="100" w:beforeAutospacing="1" w:after="100" w:afterAutospacing="1" w:line="240" w:lineRule="auto"/>
      <w:outlineLvl w:val="3"/>
    </w:pPr>
    <w:rPr>
      <w:rFonts w:ascii="Times New Roman" w:eastAsia="Times New Roman" w:hAnsi="Times New Roman" w:cs="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6E296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6E2967"/>
    <w:rPr>
      <w:b/>
      <w:bCs/>
    </w:rPr>
  </w:style>
  <w:style w:type="character" w:customStyle="1" w:styleId="Antrat3Diagrama">
    <w:name w:val="Antraštė 3 Diagrama"/>
    <w:basedOn w:val="Numatytasispastraiposriftas"/>
    <w:link w:val="Antrat3"/>
    <w:uiPriority w:val="9"/>
    <w:rsid w:val="006E2967"/>
    <w:rPr>
      <w:rFonts w:ascii="Times New Roman" w:eastAsia="Times New Roman" w:hAnsi="Times New Roman" w:cs="Times New Roman"/>
      <w:b/>
      <w:bCs/>
      <w:sz w:val="27"/>
      <w:szCs w:val="27"/>
      <w:lang w:eastAsia="lt-LT"/>
    </w:rPr>
  </w:style>
  <w:style w:type="character" w:customStyle="1" w:styleId="Antrat4Diagrama">
    <w:name w:val="Antraštė 4 Diagrama"/>
    <w:basedOn w:val="Numatytasispastraiposriftas"/>
    <w:link w:val="Antrat4"/>
    <w:uiPriority w:val="9"/>
    <w:rsid w:val="006E2967"/>
    <w:rPr>
      <w:rFonts w:ascii="Times New Roman" w:eastAsia="Times New Roman" w:hAnsi="Times New Roman" w:cs="Times New Roman"/>
      <w:b/>
      <w:bCs/>
      <w:sz w:val="24"/>
      <w:szCs w:val="24"/>
      <w:lang w:eastAsia="lt-LT"/>
    </w:rPr>
  </w:style>
  <w:style w:type="character" w:styleId="HTMLkodas">
    <w:name w:val="HTML Code"/>
    <w:basedOn w:val="Numatytasispastraiposriftas"/>
    <w:uiPriority w:val="99"/>
    <w:semiHidden/>
    <w:unhideWhenUsed/>
    <w:rsid w:val="006E2967"/>
    <w:rPr>
      <w:rFonts w:ascii="Courier New" w:eastAsia="Times New Roman" w:hAnsi="Courier New" w:cs="Courier New"/>
      <w:sz w:val="20"/>
      <w:szCs w:val="20"/>
    </w:rPr>
  </w:style>
  <w:style w:type="character" w:styleId="Emfaz">
    <w:name w:val="Emphasis"/>
    <w:basedOn w:val="Numatytasispastraiposriftas"/>
    <w:uiPriority w:val="20"/>
    <w:qFormat/>
    <w:rsid w:val="008B66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90857">
      <w:bodyDiv w:val="1"/>
      <w:marLeft w:val="0"/>
      <w:marRight w:val="0"/>
      <w:marTop w:val="0"/>
      <w:marBottom w:val="0"/>
      <w:divBdr>
        <w:top w:val="none" w:sz="0" w:space="0" w:color="auto"/>
        <w:left w:val="none" w:sz="0" w:space="0" w:color="auto"/>
        <w:bottom w:val="none" w:sz="0" w:space="0" w:color="auto"/>
        <w:right w:val="none" w:sz="0" w:space="0" w:color="auto"/>
      </w:divBdr>
    </w:div>
    <w:div w:id="403843778">
      <w:bodyDiv w:val="1"/>
      <w:marLeft w:val="0"/>
      <w:marRight w:val="0"/>
      <w:marTop w:val="0"/>
      <w:marBottom w:val="0"/>
      <w:divBdr>
        <w:top w:val="none" w:sz="0" w:space="0" w:color="auto"/>
        <w:left w:val="none" w:sz="0" w:space="0" w:color="auto"/>
        <w:bottom w:val="none" w:sz="0" w:space="0" w:color="auto"/>
        <w:right w:val="none" w:sz="0" w:space="0" w:color="auto"/>
      </w:divBdr>
    </w:div>
    <w:div w:id="423382706">
      <w:bodyDiv w:val="1"/>
      <w:marLeft w:val="0"/>
      <w:marRight w:val="0"/>
      <w:marTop w:val="0"/>
      <w:marBottom w:val="0"/>
      <w:divBdr>
        <w:top w:val="none" w:sz="0" w:space="0" w:color="auto"/>
        <w:left w:val="none" w:sz="0" w:space="0" w:color="auto"/>
        <w:bottom w:val="none" w:sz="0" w:space="0" w:color="auto"/>
        <w:right w:val="none" w:sz="0" w:space="0" w:color="auto"/>
      </w:divBdr>
    </w:div>
    <w:div w:id="668218372">
      <w:bodyDiv w:val="1"/>
      <w:marLeft w:val="0"/>
      <w:marRight w:val="0"/>
      <w:marTop w:val="0"/>
      <w:marBottom w:val="0"/>
      <w:divBdr>
        <w:top w:val="none" w:sz="0" w:space="0" w:color="auto"/>
        <w:left w:val="none" w:sz="0" w:space="0" w:color="auto"/>
        <w:bottom w:val="none" w:sz="0" w:space="0" w:color="auto"/>
        <w:right w:val="none" w:sz="0" w:space="0" w:color="auto"/>
      </w:divBdr>
    </w:div>
    <w:div w:id="696202096">
      <w:bodyDiv w:val="1"/>
      <w:marLeft w:val="0"/>
      <w:marRight w:val="0"/>
      <w:marTop w:val="0"/>
      <w:marBottom w:val="0"/>
      <w:divBdr>
        <w:top w:val="none" w:sz="0" w:space="0" w:color="auto"/>
        <w:left w:val="none" w:sz="0" w:space="0" w:color="auto"/>
        <w:bottom w:val="none" w:sz="0" w:space="0" w:color="auto"/>
        <w:right w:val="none" w:sz="0" w:space="0" w:color="auto"/>
      </w:divBdr>
    </w:div>
    <w:div w:id="835534003">
      <w:bodyDiv w:val="1"/>
      <w:marLeft w:val="0"/>
      <w:marRight w:val="0"/>
      <w:marTop w:val="0"/>
      <w:marBottom w:val="0"/>
      <w:divBdr>
        <w:top w:val="none" w:sz="0" w:space="0" w:color="auto"/>
        <w:left w:val="none" w:sz="0" w:space="0" w:color="auto"/>
        <w:bottom w:val="none" w:sz="0" w:space="0" w:color="auto"/>
        <w:right w:val="none" w:sz="0" w:space="0" w:color="auto"/>
      </w:divBdr>
    </w:div>
    <w:div w:id="1292708426">
      <w:bodyDiv w:val="1"/>
      <w:marLeft w:val="0"/>
      <w:marRight w:val="0"/>
      <w:marTop w:val="0"/>
      <w:marBottom w:val="0"/>
      <w:divBdr>
        <w:top w:val="none" w:sz="0" w:space="0" w:color="auto"/>
        <w:left w:val="none" w:sz="0" w:space="0" w:color="auto"/>
        <w:bottom w:val="none" w:sz="0" w:space="0" w:color="auto"/>
        <w:right w:val="none" w:sz="0" w:space="0" w:color="auto"/>
      </w:divBdr>
    </w:div>
    <w:div w:id="189091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6438</Words>
  <Characters>3671</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Liuokaitis</dc:creator>
  <cp:keywords/>
  <dc:description/>
  <cp:lastModifiedBy>Ramūnas Liuokaitis</cp:lastModifiedBy>
  <cp:revision>1</cp:revision>
  <dcterms:created xsi:type="dcterms:W3CDTF">2025-02-03T05:57:00Z</dcterms:created>
  <dcterms:modified xsi:type="dcterms:W3CDTF">2025-02-03T06:25:00Z</dcterms:modified>
</cp:coreProperties>
</file>